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8D03E" w14:textId="4BE9B9D5" w:rsidR="006861B7" w:rsidRDefault="006861B7" w:rsidP="006861B7">
      <w:pPr>
        <w:ind w:right="1913"/>
        <w:rPr>
          <w:rFonts w:ascii="Arial Black" w:hAnsi="Arial Black"/>
        </w:rPr>
      </w:pPr>
      <w:r>
        <w:rPr>
          <w:noProof/>
          <w:lang w:eastAsia="it-IT"/>
        </w:rPr>
        <w:drawing>
          <wp:inline distT="0" distB="0" distL="0" distR="0" wp14:anchorId="608AFC04" wp14:editId="49223E72">
            <wp:extent cx="757003" cy="504669"/>
            <wp:effectExtent l="0" t="0" r="5080" b="3810"/>
            <wp:docPr id="8" name="Immagine 8" descr="Politica regionale Infor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litica regionale Inforegi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7905" cy="511937"/>
                    </a:xfrm>
                    <a:prstGeom prst="rect">
                      <a:avLst/>
                    </a:prstGeom>
                    <a:noFill/>
                    <a:ln>
                      <a:noFill/>
                    </a:ln>
                  </pic:spPr>
                </pic:pic>
              </a:graphicData>
            </a:graphic>
          </wp:inline>
        </w:drawing>
      </w:r>
    </w:p>
    <w:p w14:paraId="6FDF4114" w14:textId="4D95320F" w:rsidR="00603442" w:rsidRPr="00AA2C19" w:rsidRDefault="00603442" w:rsidP="006861B7">
      <w:pPr>
        <w:ind w:right="1913"/>
        <w:rPr>
          <w:rFonts w:ascii="Arial Narrow" w:hAnsi="Arial Narrow"/>
          <w:sz w:val="36"/>
          <w:szCs w:val="36"/>
          <w:lang w:val="en-GB"/>
        </w:rPr>
      </w:pPr>
      <w:r w:rsidRPr="00AA2C19">
        <w:rPr>
          <w:rFonts w:ascii="Arial Narrow" w:hAnsi="Arial Narrow"/>
          <w:sz w:val="36"/>
          <w:szCs w:val="36"/>
          <w:lang w:val="en-GB"/>
        </w:rPr>
        <w:t>Maria Cristina Nicoli</w:t>
      </w:r>
    </w:p>
    <w:p w14:paraId="5B46DE79" w14:textId="334C4942" w:rsidR="000F5545" w:rsidRPr="00AA2C19" w:rsidRDefault="000F5545" w:rsidP="006861B7">
      <w:pPr>
        <w:spacing w:after="0"/>
        <w:ind w:right="696"/>
        <w:rPr>
          <w:rFonts w:ascii="Arial Narrow" w:hAnsi="Arial Narrow"/>
          <w:lang w:val="en-GB"/>
        </w:rPr>
      </w:pPr>
    </w:p>
    <w:tbl>
      <w:tblPr>
        <w:tblStyle w:val="Grigliatabella"/>
        <w:tblW w:w="0" w:type="auto"/>
        <w:tblLook w:val="04A0" w:firstRow="1" w:lastRow="0" w:firstColumn="1" w:lastColumn="0" w:noHBand="0" w:noVBand="1"/>
      </w:tblPr>
      <w:tblGrid>
        <w:gridCol w:w="7792"/>
      </w:tblGrid>
      <w:tr w:rsidR="000F5545" w:rsidRPr="00AA2C19" w14:paraId="3514BDAC" w14:textId="77777777" w:rsidTr="000F5545">
        <w:tc>
          <w:tcPr>
            <w:tcW w:w="7792" w:type="dxa"/>
            <w:shd w:val="clear" w:color="auto" w:fill="BFBFBF" w:themeFill="background1" w:themeFillShade="BF"/>
          </w:tcPr>
          <w:p w14:paraId="2DABDB9C" w14:textId="05ECDF50" w:rsidR="000F5545" w:rsidRPr="00AA2C19" w:rsidRDefault="000F5545" w:rsidP="006861B7">
            <w:pPr>
              <w:spacing w:after="0"/>
              <w:ind w:right="696"/>
              <w:rPr>
                <w:rFonts w:ascii="Arial Narrow" w:hAnsi="Arial Narrow"/>
                <w:b/>
                <w:sz w:val="24"/>
                <w:szCs w:val="24"/>
                <w:lang w:val="en-GB"/>
              </w:rPr>
            </w:pPr>
            <w:r w:rsidRPr="00AA2C19">
              <w:rPr>
                <w:rFonts w:ascii="Arial Narrow" w:hAnsi="Arial Narrow"/>
                <w:b/>
                <w:sz w:val="24"/>
                <w:szCs w:val="24"/>
                <w:lang w:val="en-GB"/>
              </w:rPr>
              <w:t>Job position</w:t>
            </w:r>
          </w:p>
        </w:tc>
      </w:tr>
    </w:tbl>
    <w:p w14:paraId="7D9EABD2" w14:textId="50F13E19" w:rsidR="006861B7" w:rsidRPr="00AA2C19" w:rsidRDefault="006861B7" w:rsidP="006861B7">
      <w:pPr>
        <w:spacing w:after="0"/>
        <w:ind w:right="696"/>
        <w:rPr>
          <w:rFonts w:ascii="Arial Narrow" w:hAnsi="Arial Narrow" w:cs="Arial"/>
          <w:i/>
          <w:sz w:val="20"/>
          <w:szCs w:val="20"/>
          <w:lang w:val="en-GB"/>
        </w:rPr>
      </w:pPr>
      <w:r w:rsidRPr="00AA2C19">
        <w:rPr>
          <w:rFonts w:ascii="Arial Narrow" w:hAnsi="Arial Narrow"/>
          <w:lang w:val="en-GB"/>
        </w:rPr>
        <w:br/>
      </w:r>
      <w:r w:rsidR="00370AB1" w:rsidRPr="00AA2C19">
        <w:rPr>
          <w:rFonts w:ascii="Arial Narrow" w:hAnsi="Arial Narrow" w:cs="Arial"/>
          <w:i/>
          <w:sz w:val="20"/>
          <w:szCs w:val="20"/>
          <w:lang w:val="en-GB"/>
        </w:rPr>
        <w:t>Full</w:t>
      </w:r>
      <w:r w:rsidR="0081720E" w:rsidRPr="00AA2C19">
        <w:rPr>
          <w:rFonts w:ascii="Arial Narrow" w:hAnsi="Arial Narrow" w:cs="Arial"/>
          <w:i/>
          <w:sz w:val="20"/>
          <w:szCs w:val="20"/>
          <w:lang w:val="en-GB"/>
        </w:rPr>
        <w:t xml:space="preserve"> professor in Food Science and Technology</w:t>
      </w:r>
      <w:r w:rsidR="00603442" w:rsidRPr="00AA2C19">
        <w:rPr>
          <w:rFonts w:ascii="Arial Narrow" w:hAnsi="Arial Narrow" w:cs="Arial"/>
          <w:i/>
          <w:sz w:val="20"/>
          <w:szCs w:val="20"/>
          <w:lang w:val="en-GB"/>
        </w:rPr>
        <w:t xml:space="preserve"> </w:t>
      </w:r>
    </w:p>
    <w:p w14:paraId="59F4C11E" w14:textId="77777777" w:rsidR="006861B7" w:rsidRPr="00AA2C19" w:rsidRDefault="006861B7" w:rsidP="006861B7">
      <w:pPr>
        <w:spacing w:after="0"/>
        <w:ind w:right="696"/>
        <w:rPr>
          <w:rFonts w:ascii="Arial Narrow" w:hAnsi="Arial Narrow" w:cs="Arial"/>
          <w:i/>
          <w:sz w:val="20"/>
          <w:szCs w:val="20"/>
          <w:lang w:val="en-GB"/>
        </w:rPr>
      </w:pPr>
    </w:p>
    <w:p w14:paraId="0A7C5C10" w14:textId="77D4B0A6" w:rsidR="006861B7" w:rsidRPr="00AA2C19" w:rsidRDefault="000F5545" w:rsidP="001F0F7C">
      <w:pPr>
        <w:shd w:val="clear" w:color="auto" w:fill="AEAAAA" w:themeFill="background2" w:themeFillShade="BF"/>
        <w:spacing w:after="0" w:line="240" w:lineRule="auto"/>
        <w:ind w:right="1911"/>
        <w:rPr>
          <w:rFonts w:ascii="Arial Narrow" w:hAnsi="Arial Narrow"/>
          <w:b/>
          <w:sz w:val="24"/>
          <w:szCs w:val="24"/>
        </w:rPr>
      </w:pPr>
      <w:r w:rsidRPr="00AA2C19">
        <w:rPr>
          <w:rFonts w:ascii="Arial Narrow" w:hAnsi="Arial Narrow"/>
          <w:b/>
          <w:sz w:val="24"/>
          <w:szCs w:val="24"/>
        </w:rPr>
        <w:t>Personal Information</w:t>
      </w:r>
    </w:p>
    <w:p w14:paraId="2FFC9BD2" w14:textId="77777777" w:rsidR="0081720E" w:rsidRPr="00AA2C19" w:rsidRDefault="0081720E" w:rsidP="006861B7">
      <w:pPr>
        <w:spacing w:after="0"/>
        <w:ind w:right="1913"/>
        <w:rPr>
          <w:rFonts w:ascii="Arial Narrow" w:hAnsi="Arial Narrow"/>
          <w:sz w:val="24"/>
          <w:szCs w:val="24"/>
        </w:rPr>
      </w:pPr>
    </w:p>
    <w:p w14:paraId="5FE490E7" w14:textId="6C8E73C7" w:rsidR="006861B7" w:rsidRPr="00AA2C19" w:rsidRDefault="00246E34" w:rsidP="006861B7">
      <w:pPr>
        <w:spacing w:after="0"/>
        <w:ind w:right="1913"/>
        <w:rPr>
          <w:rFonts w:ascii="Arial Narrow" w:hAnsi="Arial Narrow"/>
        </w:rPr>
      </w:pPr>
      <w:r w:rsidRPr="00AA2C19">
        <w:rPr>
          <w:rFonts w:ascii="Arial Narrow" w:hAnsi="Arial Narrow"/>
        </w:rPr>
        <w:t>Citizenship: Italian</w:t>
      </w:r>
    </w:p>
    <w:p w14:paraId="5C6FE913" w14:textId="77777777" w:rsidR="0071047B" w:rsidRPr="00AA2C19" w:rsidRDefault="006861B7" w:rsidP="006861B7">
      <w:pPr>
        <w:spacing w:after="0"/>
        <w:ind w:right="1913"/>
        <w:rPr>
          <w:rFonts w:ascii="Arial Narrow" w:hAnsi="Arial Narrow"/>
        </w:rPr>
      </w:pPr>
      <w:r w:rsidRPr="00AA2C19">
        <w:rPr>
          <w:rFonts w:ascii="Arial Narrow" w:hAnsi="Arial Narrow"/>
          <w:lang w:val="en-GB"/>
        </w:rPr>
        <w:t></w:t>
      </w:r>
      <w:r w:rsidRPr="00AA2C19">
        <w:rPr>
          <w:rFonts w:ascii="Arial Narrow" w:hAnsi="Arial Narrow"/>
        </w:rPr>
        <w:t xml:space="preserve">: </w:t>
      </w:r>
      <w:r w:rsidR="001F0F7C" w:rsidRPr="00AA2C19">
        <w:rPr>
          <w:rFonts w:ascii="Arial Narrow" w:hAnsi="Arial Narrow"/>
        </w:rPr>
        <w:t xml:space="preserve">Dipartimento di Scienze AgroAlimentari Ambientali </w:t>
      </w:r>
      <w:r w:rsidR="00E940FA" w:rsidRPr="00AA2C19">
        <w:rPr>
          <w:rFonts w:ascii="Arial Narrow" w:hAnsi="Arial Narrow"/>
        </w:rPr>
        <w:t>Animali</w:t>
      </w:r>
      <w:r w:rsidR="004A16B9" w:rsidRPr="00AA2C19">
        <w:rPr>
          <w:rFonts w:ascii="Arial Narrow" w:hAnsi="Arial Narrow"/>
        </w:rPr>
        <w:t xml:space="preserve">, </w:t>
      </w:r>
    </w:p>
    <w:p w14:paraId="5E97C582" w14:textId="57BBD890" w:rsidR="006861B7" w:rsidRPr="00AA2C19" w:rsidRDefault="00603442" w:rsidP="006861B7">
      <w:pPr>
        <w:spacing w:after="0"/>
        <w:ind w:right="1913"/>
        <w:rPr>
          <w:rFonts w:ascii="Arial Narrow" w:hAnsi="Arial Narrow"/>
        </w:rPr>
      </w:pPr>
      <w:r w:rsidRPr="00AA2C19">
        <w:rPr>
          <w:rFonts w:ascii="Arial Narrow" w:hAnsi="Arial Narrow"/>
        </w:rPr>
        <w:t>via Sondrio 2/A</w:t>
      </w:r>
      <w:r w:rsidR="00E940FA" w:rsidRPr="00AA2C19">
        <w:rPr>
          <w:rFonts w:ascii="Arial Narrow" w:hAnsi="Arial Narrow"/>
        </w:rPr>
        <w:t xml:space="preserve"> 33100 Udine (Italy)</w:t>
      </w:r>
    </w:p>
    <w:p w14:paraId="7F80F306" w14:textId="1C30DF73" w:rsidR="006861B7" w:rsidRPr="00AA2C19" w:rsidRDefault="006861B7" w:rsidP="006861B7">
      <w:pPr>
        <w:spacing w:after="0"/>
        <w:ind w:right="1488"/>
        <w:rPr>
          <w:rFonts w:ascii="Arial Narrow" w:hAnsi="Arial Narrow"/>
        </w:rPr>
      </w:pPr>
      <w:r w:rsidRPr="00AA2C19">
        <w:rPr>
          <w:rFonts w:ascii="Arial Narrow" w:hAnsi="Arial Narrow"/>
          <w:lang w:val="en-GB"/>
        </w:rPr>
        <w:sym w:font="Wingdings" w:char="F02A"/>
      </w:r>
      <w:r w:rsidRPr="00AA2C19">
        <w:rPr>
          <w:rFonts w:ascii="Arial Narrow" w:hAnsi="Arial Narrow"/>
        </w:rPr>
        <w:t xml:space="preserve">: </w:t>
      </w:r>
      <w:r w:rsidR="00603442" w:rsidRPr="00AA2C19">
        <w:rPr>
          <w:rFonts w:ascii="Arial Narrow" w:hAnsi="Arial Narrow"/>
        </w:rPr>
        <w:t>mariacristina.nicoli</w:t>
      </w:r>
      <w:r w:rsidRPr="00AA2C19">
        <w:rPr>
          <w:rFonts w:ascii="Arial Narrow" w:hAnsi="Arial Narrow"/>
        </w:rPr>
        <w:t>@uniud.it</w:t>
      </w:r>
    </w:p>
    <w:p w14:paraId="10F8357A" w14:textId="3E756537" w:rsidR="006861B7" w:rsidRPr="00AA2C19" w:rsidRDefault="006861B7" w:rsidP="006861B7">
      <w:pPr>
        <w:spacing w:after="0"/>
        <w:ind w:right="413"/>
        <w:rPr>
          <w:rFonts w:ascii="Arial Narrow" w:hAnsi="Arial Narrow"/>
        </w:rPr>
      </w:pPr>
      <w:r w:rsidRPr="00AA2C19">
        <w:rPr>
          <w:rFonts w:ascii="Arial Narrow" w:hAnsi="Arial Narrow"/>
          <w:lang w:val="en-GB"/>
        </w:rPr>
        <w:t></w:t>
      </w:r>
      <w:r w:rsidRPr="00AA2C19">
        <w:rPr>
          <w:rFonts w:ascii="Arial Narrow" w:hAnsi="Arial Narrow"/>
        </w:rPr>
        <w:t xml:space="preserve"> +39</w:t>
      </w:r>
      <w:r w:rsidR="00603442" w:rsidRPr="00AA2C19">
        <w:rPr>
          <w:rFonts w:ascii="Arial Narrow" w:hAnsi="Arial Narrow"/>
        </w:rPr>
        <w:t xml:space="preserve"> 0432 558149</w:t>
      </w:r>
      <w:r w:rsidRPr="00AA2C19">
        <w:rPr>
          <w:rFonts w:ascii="Arial Narrow" w:hAnsi="Arial Narrow"/>
        </w:rPr>
        <w:t xml:space="preserve"> </w:t>
      </w:r>
    </w:p>
    <w:p w14:paraId="5142EC11" w14:textId="0F6721DE" w:rsidR="006861B7" w:rsidRPr="00AA2C19" w:rsidRDefault="006861B7" w:rsidP="006861B7">
      <w:pPr>
        <w:spacing w:after="0"/>
        <w:ind w:right="413"/>
        <w:rPr>
          <w:rFonts w:ascii="Arial Narrow" w:hAnsi="Arial Narrow"/>
        </w:rPr>
      </w:pPr>
    </w:p>
    <w:p w14:paraId="2A5A623C" w14:textId="653F9B47" w:rsidR="006861B7" w:rsidRPr="00AA2C19" w:rsidRDefault="000F5545" w:rsidP="006861B7">
      <w:pPr>
        <w:shd w:val="clear" w:color="auto" w:fill="AEAAAA" w:themeFill="background2" w:themeFillShade="BF"/>
        <w:spacing w:after="0" w:line="240" w:lineRule="auto"/>
        <w:ind w:right="1911"/>
        <w:rPr>
          <w:rFonts w:ascii="Arial Narrow" w:hAnsi="Arial Narrow"/>
          <w:b/>
          <w:sz w:val="24"/>
          <w:szCs w:val="24"/>
          <w:lang w:val="en-GB"/>
        </w:rPr>
      </w:pPr>
      <w:r w:rsidRPr="00AA2C19">
        <w:rPr>
          <w:rFonts w:ascii="Arial Narrow" w:hAnsi="Arial Narrow"/>
          <w:b/>
          <w:sz w:val="24"/>
          <w:szCs w:val="24"/>
          <w:lang w:val="en-GB"/>
        </w:rPr>
        <w:t>A</w:t>
      </w:r>
      <w:r w:rsidR="0081720E" w:rsidRPr="00AA2C19">
        <w:rPr>
          <w:rFonts w:ascii="Arial Narrow" w:hAnsi="Arial Narrow"/>
          <w:b/>
          <w:sz w:val="24"/>
          <w:szCs w:val="24"/>
          <w:lang w:val="en-GB"/>
        </w:rPr>
        <w:t>cademic experience</w:t>
      </w:r>
    </w:p>
    <w:p w14:paraId="0DAE2357" w14:textId="77777777" w:rsidR="0081720E" w:rsidRPr="00AA2C19" w:rsidRDefault="0081720E" w:rsidP="006861B7">
      <w:pPr>
        <w:spacing w:after="0" w:line="240" w:lineRule="auto"/>
        <w:ind w:right="-2"/>
        <w:rPr>
          <w:rFonts w:ascii="Arial Narrow" w:hAnsi="Arial Narrow" w:cs="Arial"/>
          <w:sz w:val="20"/>
          <w:szCs w:val="20"/>
          <w:lang w:val="en-GB"/>
        </w:rPr>
      </w:pPr>
    </w:p>
    <w:p w14:paraId="523E9A2B" w14:textId="4FFC12B8" w:rsidR="001C5BC8" w:rsidRPr="00AA2C19" w:rsidRDefault="0081720E" w:rsidP="001C5BC8">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1C5BC8" w:rsidRPr="00AA2C19">
        <w:rPr>
          <w:rFonts w:ascii="Arial Narrow" w:hAnsi="Arial Narrow" w:cs="Arial"/>
          <w:lang w:val="en-GB"/>
        </w:rPr>
        <w:t>200</w:t>
      </w:r>
      <w:r w:rsidR="00AE1DD9" w:rsidRPr="00AA2C19">
        <w:rPr>
          <w:rFonts w:ascii="Arial Narrow" w:hAnsi="Arial Narrow" w:cs="Arial"/>
          <w:lang w:val="en-GB"/>
        </w:rPr>
        <w:t>6</w:t>
      </w:r>
      <w:r w:rsidRPr="00AA2C19">
        <w:rPr>
          <w:rFonts w:ascii="Arial Narrow" w:hAnsi="Arial Narrow" w:cs="Arial"/>
          <w:lang w:val="en-GB"/>
        </w:rPr>
        <w:t>- today</w:t>
      </w:r>
      <w:r w:rsidR="001C5BC8" w:rsidRPr="00AA2C19">
        <w:rPr>
          <w:rFonts w:ascii="Arial Narrow" w:hAnsi="Arial Narrow" w:cs="Arial"/>
          <w:lang w:val="en-GB"/>
        </w:rPr>
        <w:t xml:space="preserve">: </w:t>
      </w:r>
      <w:r w:rsidRPr="00AA2C19">
        <w:rPr>
          <w:rFonts w:ascii="Arial Narrow" w:hAnsi="Arial Narrow" w:cs="Arial"/>
          <w:lang w:val="en-GB"/>
        </w:rPr>
        <w:t>Full professor in Food Science and Technology</w:t>
      </w:r>
      <w:r w:rsidR="001C5BC8" w:rsidRPr="00AA2C19">
        <w:rPr>
          <w:rFonts w:ascii="Arial Narrow" w:hAnsi="Arial Narrow" w:cs="Arial"/>
          <w:lang w:val="en-GB"/>
        </w:rPr>
        <w:t xml:space="preserve"> (SSD AGR/15)</w:t>
      </w:r>
    </w:p>
    <w:p w14:paraId="5035D9D7" w14:textId="77777777" w:rsidR="001C72B4" w:rsidRPr="00AA2C19" w:rsidRDefault="001C72B4" w:rsidP="001C5BC8">
      <w:pPr>
        <w:spacing w:after="0" w:line="240" w:lineRule="auto"/>
        <w:ind w:right="-2"/>
        <w:rPr>
          <w:rFonts w:ascii="Arial Narrow" w:hAnsi="Arial Narrow" w:cs="Arial"/>
          <w:lang w:val="en-GB"/>
        </w:rPr>
      </w:pPr>
    </w:p>
    <w:p w14:paraId="3A5BB398" w14:textId="66D2964F" w:rsidR="001C72B4" w:rsidRPr="00AA2C19" w:rsidRDefault="0081720E" w:rsidP="001C72B4">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1C72B4" w:rsidRPr="00AA2C19">
        <w:rPr>
          <w:rFonts w:ascii="Arial Narrow" w:hAnsi="Arial Narrow" w:cs="Arial"/>
          <w:lang w:val="en-GB"/>
        </w:rPr>
        <w:t>200</w:t>
      </w:r>
      <w:r w:rsidR="00AE1DD9" w:rsidRPr="00AA2C19">
        <w:rPr>
          <w:rFonts w:ascii="Arial Narrow" w:hAnsi="Arial Narrow" w:cs="Arial"/>
          <w:lang w:val="en-GB"/>
        </w:rPr>
        <w:t>0</w:t>
      </w:r>
      <w:r w:rsidR="001C72B4" w:rsidRPr="00AA2C19">
        <w:rPr>
          <w:rFonts w:ascii="Arial Narrow" w:hAnsi="Arial Narrow" w:cs="Arial"/>
          <w:lang w:val="en-GB"/>
        </w:rPr>
        <w:t xml:space="preserve"> </w:t>
      </w:r>
      <w:r w:rsidRPr="00AA2C19">
        <w:rPr>
          <w:rFonts w:ascii="Arial Narrow" w:hAnsi="Arial Narrow" w:cs="Arial"/>
          <w:lang w:val="en-GB"/>
        </w:rPr>
        <w:t xml:space="preserve">to </w:t>
      </w:r>
      <w:r w:rsidR="00AE1DD9" w:rsidRPr="00AA2C19">
        <w:rPr>
          <w:rFonts w:ascii="Arial Narrow" w:hAnsi="Arial Narrow" w:cs="Arial"/>
          <w:lang w:val="en-GB"/>
        </w:rPr>
        <w:t xml:space="preserve">2005: </w:t>
      </w:r>
      <w:r w:rsidRPr="00AA2C19">
        <w:rPr>
          <w:rFonts w:ascii="Arial Narrow" w:hAnsi="Arial Narrow" w:cs="Arial"/>
          <w:lang w:val="en-GB"/>
        </w:rPr>
        <w:t xml:space="preserve">Associate professor in Food Science and Technology </w:t>
      </w:r>
      <w:r w:rsidR="001C72B4" w:rsidRPr="00AA2C19">
        <w:rPr>
          <w:rFonts w:ascii="Arial Narrow" w:hAnsi="Arial Narrow" w:cs="Arial"/>
          <w:lang w:val="en-GB"/>
        </w:rPr>
        <w:t>(SSD AGR/15)</w:t>
      </w:r>
      <w:r w:rsidRPr="00AA2C19">
        <w:rPr>
          <w:rFonts w:ascii="Arial Narrow" w:hAnsi="Arial Narrow" w:cs="Arial"/>
          <w:lang w:val="en-GB"/>
        </w:rPr>
        <w:t xml:space="preserve"> </w:t>
      </w:r>
    </w:p>
    <w:p w14:paraId="37DD44F1" w14:textId="179CB880" w:rsidR="0081720E" w:rsidRPr="00AA2C19" w:rsidRDefault="0081720E" w:rsidP="001C72B4">
      <w:pPr>
        <w:spacing w:after="0" w:line="240" w:lineRule="auto"/>
        <w:ind w:right="-2"/>
        <w:rPr>
          <w:rFonts w:ascii="Arial Narrow" w:hAnsi="Arial Narrow" w:cs="Arial"/>
          <w:lang w:val="en-GB"/>
        </w:rPr>
      </w:pPr>
      <w:r w:rsidRPr="00AA2C19">
        <w:rPr>
          <w:rFonts w:ascii="Arial Narrow" w:hAnsi="Arial Narrow" w:cs="Arial"/>
          <w:lang w:val="en-GB"/>
        </w:rPr>
        <w:t>University of Udine</w:t>
      </w:r>
    </w:p>
    <w:p w14:paraId="217A314B" w14:textId="77777777" w:rsidR="001C5BC8" w:rsidRPr="00AA2C19" w:rsidRDefault="001C5BC8" w:rsidP="001C5BC8">
      <w:pPr>
        <w:spacing w:after="0" w:line="240" w:lineRule="auto"/>
        <w:ind w:right="-2"/>
        <w:rPr>
          <w:rFonts w:ascii="Arial Narrow" w:hAnsi="Arial Narrow" w:cs="Arial"/>
          <w:lang w:val="en-GB"/>
        </w:rPr>
      </w:pPr>
    </w:p>
    <w:p w14:paraId="36480192" w14:textId="77777777" w:rsidR="0081720E" w:rsidRPr="00AA2C19" w:rsidRDefault="0081720E" w:rsidP="0081720E">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1C5BC8" w:rsidRPr="00AA2C19">
        <w:rPr>
          <w:rFonts w:ascii="Arial Narrow" w:hAnsi="Arial Narrow" w:cs="Arial"/>
          <w:lang w:val="en-GB"/>
        </w:rPr>
        <w:t>199</w:t>
      </w:r>
      <w:r w:rsidR="00C4792D" w:rsidRPr="00AA2C19">
        <w:rPr>
          <w:rFonts w:ascii="Arial Narrow" w:hAnsi="Arial Narrow" w:cs="Arial"/>
          <w:lang w:val="en-GB"/>
        </w:rPr>
        <w:t>8</w:t>
      </w:r>
      <w:r w:rsidRPr="00AA2C19">
        <w:rPr>
          <w:rFonts w:ascii="Arial Narrow" w:hAnsi="Arial Narrow" w:cs="Arial"/>
          <w:lang w:val="en-GB"/>
        </w:rPr>
        <w:t xml:space="preserve"> to </w:t>
      </w:r>
      <w:r w:rsidR="001C5BC8" w:rsidRPr="00AA2C19">
        <w:rPr>
          <w:rFonts w:ascii="Arial Narrow" w:hAnsi="Arial Narrow" w:cs="Arial"/>
          <w:lang w:val="en-GB"/>
        </w:rPr>
        <w:t xml:space="preserve">2000: </w:t>
      </w:r>
      <w:r w:rsidRPr="00AA2C19">
        <w:rPr>
          <w:rFonts w:ascii="Arial Narrow" w:hAnsi="Arial Narrow" w:cs="Arial"/>
          <w:lang w:val="en-GB"/>
        </w:rPr>
        <w:t xml:space="preserve">Associate professor in Food Science and Technology (SSD AGR/15) </w:t>
      </w:r>
    </w:p>
    <w:p w14:paraId="5101D5A6" w14:textId="39CE605B" w:rsidR="001C5BC8" w:rsidRPr="00AA2C19" w:rsidRDefault="0081720E" w:rsidP="001C5BC8">
      <w:pPr>
        <w:spacing w:after="0" w:line="240" w:lineRule="auto"/>
        <w:ind w:right="-2"/>
        <w:rPr>
          <w:rFonts w:ascii="Arial Narrow" w:hAnsi="Arial Narrow" w:cs="Arial"/>
          <w:lang w:val="en-GB"/>
        </w:rPr>
      </w:pPr>
      <w:r w:rsidRPr="00AA2C19">
        <w:rPr>
          <w:rFonts w:ascii="Arial Narrow" w:hAnsi="Arial Narrow" w:cs="Arial"/>
          <w:lang w:val="en-GB"/>
        </w:rPr>
        <w:t xml:space="preserve">University of </w:t>
      </w:r>
      <w:r w:rsidR="001C5BC8" w:rsidRPr="00AA2C19">
        <w:rPr>
          <w:rFonts w:ascii="Arial Narrow" w:hAnsi="Arial Narrow" w:cs="Arial"/>
          <w:lang w:val="en-GB"/>
        </w:rPr>
        <w:t>Sassari</w:t>
      </w:r>
    </w:p>
    <w:p w14:paraId="5432868C" w14:textId="2C4CBB9D" w:rsidR="006861B7" w:rsidRPr="00AA2C19" w:rsidRDefault="006861B7" w:rsidP="006861B7">
      <w:pPr>
        <w:spacing w:after="0" w:line="240" w:lineRule="auto"/>
        <w:ind w:right="-2"/>
        <w:rPr>
          <w:rFonts w:ascii="Arial Narrow" w:hAnsi="Arial Narrow"/>
          <w:lang w:val="en-GB"/>
        </w:rPr>
      </w:pPr>
    </w:p>
    <w:p w14:paraId="73461E5F" w14:textId="3FF72080" w:rsidR="00C4792D" w:rsidRPr="00AA2C19" w:rsidRDefault="0081720E" w:rsidP="00C4792D">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C4792D" w:rsidRPr="00AA2C19">
        <w:rPr>
          <w:rFonts w:ascii="Arial Narrow" w:hAnsi="Arial Narrow" w:cs="Arial"/>
          <w:lang w:val="en-GB"/>
        </w:rPr>
        <w:t>1990</w:t>
      </w:r>
      <w:r w:rsidRPr="00AA2C19">
        <w:rPr>
          <w:rFonts w:ascii="Arial Narrow" w:hAnsi="Arial Narrow" w:cs="Arial"/>
          <w:lang w:val="en-GB"/>
        </w:rPr>
        <w:t xml:space="preserve"> to</w:t>
      </w:r>
      <w:r w:rsidR="00C4792D" w:rsidRPr="00AA2C19">
        <w:rPr>
          <w:rFonts w:ascii="Arial Narrow" w:hAnsi="Arial Narrow" w:cs="Arial"/>
          <w:lang w:val="en-GB"/>
        </w:rPr>
        <w:t xml:space="preserve">1998: </w:t>
      </w:r>
      <w:r w:rsidRPr="00AA2C19">
        <w:rPr>
          <w:rFonts w:ascii="Arial Narrow" w:hAnsi="Arial Narrow" w:cs="Arial"/>
          <w:lang w:val="en-GB"/>
        </w:rPr>
        <w:t xml:space="preserve">Assistant professor </w:t>
      </w:r>
      <w:r w:rsidR="006B2868" w:rsidRPr="00AA2C19">
        <w:rPr>
          <w:rFonts w:ascii="Arial Narrow" w:hAnsi="Arial Narrow" w:cs="Arial"/>
          <w:lang w:val="en-GB"/>
        </w:rPr>
        <w:t xml:space="preserve">in Food Science and Technology (SSD AGR/15) </w:t>
      </w:r>
      <w:r w:rsidR="006B2868" w:rsidRPr="00AA2C19">
        <w:rPr>
          <w:rFonts w:ascii="Arial Narrow" w:hAnsi="Arial Narrow" w:cs="Arial"/>
          <w:lang w:val="en-GB"/>
        </w:rPr>
        <w:br/>
        <w:t>University of</w:t>
      </w:r>
      <w:r w:rsidR="00C4792D" w:rsidRPr="00AA2C19">
        <w:rPr>
          <w:rFonts w:ascii="Arial Narrow" w:hAnsi="Arial Narrow" w:cs="Arial"/>
          <w:lang w:val="en-GB"/>
        </w:rPr>
        <w:t xml:space="preserve"> </w:t>
      </w:r>
      <w:r w:rsidR="007D4703" w:rsidRPr="00AA2C19">
        <w:rPr>
          <w:rFonts w:ascii="Arial Narrow" w:hAnsi="Arial Narrow" w:cs="Arial"/>
          <w:lang w:val="en-GB"/>
        </w:rPr>
        <w:t xml:space="preserve">Udine </w:t>
      </w:r>
    </w:p>
    <w:p w14:paraId="42CC24BE" w14:textId="403F59D7" w:rsidR="001C5BC8" w:rsidRPr="00AA2C19" w:rsidRDefault="001C5BC8" w:rsidP="006861B7">
      <w:pPr>
        <w:spacing w:after="0" w:line="240" w:lineRule="auto"/>
        <w:ind w:right="-2"/>
        <w:rPr>
          <w:rFonts w:ascii="Arial Narrow" w:hAnsi="Arial Narrow"/>
          <w:lang w:val="en-GB"/>
        </w:rPr>
      </w:pPr>
    </w:p>
    <w:p w14:paraId="6F8AC490" w14:textId="5191980A" w:rsidR="00D90FE1" w:rsidRPr="00AA2C19" w:rsidRDefault="006B2868" w:rsidP="00654C2F">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654C2F" w:rsidRPr="00AA2C19">
        <w:rPr>
          <w:rFonts w:ascii="Arial Narrow" w:hAnsi="Arial Narrow" w:cs="Arial"/>
          <w:lang w:val="en-GB"/>
        </w:rPr>
        <w:t>1988</w:t>
      </w:r>
      <w:r w:rsidRPr="00AA2C19">
        <w:rPr>
          <w:rFonts w:ascii="Arial Narrow" w:hAnsi="Arial Narrow" w:cs="Arial"/>
          <w:lang w:val="en-GB"/>
        </w:rPr>
        <w:t xml:space="preserve"> to</w:t>
      </w:r>
      <w:r w:rsidR="00654C2F" w:rsidRPr="00AA2C19">
        <w:rPr>
          <w:rFonts w:ascii="Arial Narrow" w:hAnsi="Arial Narrow" w:cs="Arial"/>
          <w:lang w:val="en-GB"/>
        </w:rPr>
        <w:t>19</w:t>
      </w:r>
      <w:r w:rsidR="00D90FE1" w:rsidRPr="00AA2C19">
        <w:rPr>
          <w:rFonts w:ascii="Arial Narrow" w:hAnsi="Arial Narrow" w:cs="Arial"/>
          <w:lang w:val="en-GB"/>
        </w:rPr>
        <w:t>90</w:t>
      </w:r>
      <w:r w:rsidR="00654C2F" w:rsidRPr="00AA2C19">
        <w:rPr>
          <w:rFonts w:ascii="Arial Narrow" w:hAnsi="Arial Narrow" w:cs="Arial"/>
          <w:lang w:val="en-GB"/>
        </w:rPr>
        <w:t xml:space="preserve">: </w:t>
      </w:r>
      <w:r w:rsidRPr="00AA2C19">
        <w:rPr>
          <w:rFonts w:ascii="Arial Narrow" w:hAnsi="Arial Narrow" w:cs="Arial"/>
          <w:lang w:val="en-GB"/>
        </w:rPr>
        <w:t>PhD student of Food Biotechno</w:t>
      </w:r>
      <w:r w:rsidR="00801F8D" w:rsidRPr="00AA2C19">
        <w:rPr>
          <w:rFonts w:ascii="Arial Narrow" w:hAnsi="Arial Narrow" w:cs="Arial"/>
          <w:lang w:val="en-GB"/>
        </w:rPr>
        <w:t>lo</w:t>
      </w:r>
      <w:r w:rsidRPr="00AA2C19">
        <w:rPr>
          <w:rFonts w:ascii="Arial Narrow" w:hAnsi="Arial Narrow" w:cs="Arial"/>
          <w:lang w:val="en-GB"/>
        </w:rPr>
        <w:t xml:space="preserve">gy PhD </w:t>
      </w:r>
      <w:r w:rsidR="00801F8D" w:rsidRPr="00AA2C19">
        <w:rPr>
          <w:rFonts w:ascii="Arial Narrow" w:hAnsi="Arial Narrow" w:cs="Arial"/>
          <w:lang w:val="en-GB"/>
        </w:rPr>
        <w:t xml:space="preserve">Course </w:t>
      </w:r>
      <w:r w:rsidR="00D90FE1" w:rsidRPr="00AA2C19">
        <w:rPr>
          <w:rFonts w:ascii="Arial Narrow" w:hAnsi="Arial Narrow" w:cs="Arial"/>
          <w:lang w:val="en-GB"/>
        </w:rPr>
        <w:t xml:space="preserve">(IV ciclo) </w:t>
      </w:r>
    </w:p>
    <w:p w14:paraId="14CC32BC" w14:textId="1F4CD1A1" w:rsidR="00654C2F" w:rsidRPr="00AA2C19" w:rsidRDefault="006B2868" w:rsidP="00654C2F">
      <w:pPr>
        <w:spacing w:after="0" w:line="240" w:lineRule="auto"/>
        <w:ind w:right="-2"/>
        <w:rPr>
          <w:rFonts w:ascii="Arial Narrow" w:hAnsi="Arial Narrow" w:cs="Arial"/>
          <w:lang w:val="en-GB"/>
        </w:rPr>
      </w:pPr>
      <w:r w:rsidRPr="00AA2C19">
        <w:rPr>
          <w:rFonts w:ascii="Arial Narrow" w:hAnsi="Arial Narrow" w:cs="Arial"/>
          <w:lang w:val="en-GB"/>
        </w:rPr>
        <w:t xml:space="preserve">University of </w:t>
      </w:r>
      <w:r w:rsidR="00654C2F" w:rsidRPr="00AA2C19">
        <w:rPr>
          <w:rFonts w:ascii="Arial Narrow" w:hAnsi="Arial Narrow" w:cs="Arial"/>
          <w:lang w:val="en-GB"/>
        </w:rPr>
        <w:t>Udine</w:t>
      </w:r>
    </w:p>
    <w:p w14:paraId="2073B109" w14:textId="77777777" w:rsidR="00DC1609" w:rsidRPr="00AA2C19" w:rsidRDefault="00DC1609" w:rsidP="00654C2F">
      <w:pPr>
        <w:spacing w:after="0" w:line="240" w:lineRule="auto"/>
        <w:ind w:right="-2"/>
        <w:rPr>
          <w:rFonts w:ascii="Arial Narrow" w:hAnsi="Arial Narrow" w:cs="Arial"/>
          <w:lang w:val="en-GB"/>
        </w:rPr>
      </w:pPr>
    </w:p>
    <w:p w14:paraId="0B13E678" w14:textId="60A968AB" w:rsidR="00DC1609" w:rsidRPr="00AA2C19" w:rsidRDefault="00801F8D" w:rsidP="00DC1609">
      <w:pPr>
        <w:spacing w:after="0" w:line="240" w:lineRule="auto"/>
        <w:ind w:right="-2"/>
        <w:rPr>
          <w:rFonts w:ascii="Arial Narrow" w:hAnsi="Arial Narrow" w:cs="Arial"/>
          <w:lang w:val="en-GB"/>
        </w:rPr>
      </w:pPr>
      <w:r w:rsidRPr="00AA2C19">
        <w:rPr>
          <w:rFonts w:ascii="Arial Narrow" w:hAnsi="Arial Narrow" w:cs="Arial"/>
          <w:lang w:val="en-GB"/>
        </w:rPr>
        <w:t xml:space="preserve">From </w:t>
      </w:r>
      <w:r w:rsidR="00DC1609" w:rsidRPr="00AA2C19">
        <w:rPr>
          <w:rFonts w:ascii="Arial Narrow" w:hAnsi="Arial Narrow" w:cs="Arial"/>
          <w:lang w:val="en-GB"/>
        </w:rPr>
        <w:t>1985</w:t>
      </w:r>
      <w:r w:rsidRPr="00AA2C19">
        <w:rPr>
          <w:rFonts w:ascii="Arial Narrow" w:hAnsi="Arial Narrow" w:cs="Arial"/>
          <w:lang w:val="en-GB"/>
        </w:rPr>
        <w:t xml:space="preserve"> to</w:t>
      </w:r>
      <w:r w:rsidR="00DC1609" w:rsidRPr="00AA2C19">
        <w:rPr>
          <w:rFonts w:ascii="Arial Narrow" w:hAnsi="Arial Narrow" w:cs="Arial"/>
          <w:lang w:val="en-GB"/>
        </w:rPr>
        <w:t xml:space="preserve"> 1988: </w:t>
      </w:r>
      <w:r w:rsidRPr="00AA2C19">
        <w:rPr>
          <w:rFonts w:ascii="Arial Narrow" w:hAnsi="Arial Narrow" w:cs="Arial"/>
          <w:lang w:val="en-GB"/>
        </w:rPr>
        <w:t xml:space="preserve">Fellowship to carry out research activity at </w:t>
      </w:r>
      <w:r w:rsidR="00DC1609" w:rsidRPr="00AA2C19">
        <w:rPr>
          <w:rFonts w:ascii="Arial Narrow" w:hAnsi="Arial Narrow" w:cs="Arial"/>
          <w:lang w:val="en-GB"/>
        </w:rPr>
        <w:t>Istituto di Scienze degli Alimenti</w:t>
      </w:r>
    </w:p>
    <w:p w14:paraId="59665316" w14:textId="45D9D078" w:rsidR="001C5BC8" w:rsidRPr="00AA2C19" w:rsidRDefault="00801F8D" w:rsidP="00DC1609">
      <w:pPr>
        <w:spacing w:after="0" w:line="240" w:lineRule="auto"/>
        <w:ind w:right="-2"/>
        <w:rPr>
          <w:rFonts w:ascii="Arial Narrow" w:hAnsi="Arial Narrow"/>
        </w:rPr>
      </w:pPr>
      <w:r w:rsidRPr="00AA2C19">
        <w:rPr>
          <w:rFonts w:ascii="Arial Narrow" w:hAnsi="Arial Narrow" w:cs="Arial"/>
          <w:sz w:val="20"/>
          <w:szCs w:val="20"/>
        </w:rPr>
        <w:t xml:space="preserve">University </w:t>
      </w:r>
      <w:r w:rsidR="00DC1609" w:rsidRPr="00AA2C19">
        <w:rPr>
          <w:rFonts w:ascii="Arial Narrow" w:hAnsi="Arial Narrow" w:cs="Arial"/>
          <w:sz w:val="20"/>
          <w:szCs w:val="20"/>
        </w:rPr>
        <w:t>di Udine</w:t>
      </w:r>
    </w:p>
    <w:p w14:paraId="6CE02BE5" w14:textId="77777777" w:rsidR="001C5BC8" w:rsidRPr="00AA2C19" w:rsidRDefault="001C5BC8" w:rsidP="006861B7">
      <w:pPr>
        <w:spacing w:after="0" w:line="240" w:lineRule="auto"/>
        <w:ind w:right="-2"/>
        <w:rPr>
          <w:rFonts w:ascii="Arial Narrow" w:hAnsi="Arial Narrow"/>
        </w:rPr>
      </w:pPr>
    </w:p>
    <w:p w14:paraId="316085FF" w14:textId="6DDDFAC5" w:rsidR="006861B7" w:rsidRPr="00AA2C19" w:rsidRDefault="00801F8D" w:rsidP="006861B7">
      <w:pPr>
        <w:shd w:val="clear" w:color="auto" w:fill="AEAAAA" w:themeFill="background2" w:themeFillShade="BF"/>
        <w:spacing w:after="0" w:line="240" w:lineRule="auto"/>
        <w:ind w:right="1911"/>
        <w:rPr>
          <w:rFonts w:ascii="Arial Narrow" w:hAnsi="Arial Narrow"/>
          <w:b/>
          <w:sz w:val="24"/>
          <w:szCs w:val="24"/>
        </w:rPr>
      </w:pPr>
      <w:r w:rsidRPr="00AA2C19">
        <w:rPr>
          <w:rFonts w:ascii="Arial Narrow" w:hAnsi="Arial Narrow"/>
          <w:b/>
          <w:sz w:val="24"/>
          <w:szCs w:val="24"/>
        </w:rPr>
        <w:t xml:space="preserve">Education </w:t>
      </w:r>
    </w:p>
    <w:p w14:paraId="345D09A7" w14:textId="77777777" w:rsidR="00484335" w:rsidRPr="00AA2C19" w:rsidRDefault="00484335" w:rsidP="006861B7">
      <w:pPr>
        <w:spacing w:after="0" w:line="240" w:lineRule="auto"/>
        <w:ind w:right="1911"/>
        <w:rPr>
          <w:rFonts w:ascii="Arial Narrow" w:hAnsi="Arial Narrow"/>
        </w:rPr>
      </w:pPr>
    </w:p>
    <w:p w14:paraId="5A25EEBE" w14:textId="00608307" w:rsidR="00801F8D" w:rsidRPr="00AA2C19" w:rsidRDefault="009767F0" w:rsidP="006861B7">
      <w:pPr>
        <w:spacing w:after="0" w:line="240" w:lineRule="auto"/>
        <w:ind w:right="1911"/>
        <w:rPr>
          <w:rFonts w:ascii="Arial Narrow" w:eastAsia="Times New Roman" w:hAnsi="Arial Narrow" w:cs="Arial"/>
          <w:lang w:eastAsia="it-IT"/>
        </w:rPr>
      </w:pPr>
      <w:r w:rsidRPr="00AA2C19">
        <w:rPr>
          <w:rFonts w:ascii="Arial Narrow" w:hAnsi="Arial Narrow"/>
        </w:rPr>
        <w:t>1</w:t>
      </w:r>
      <w:r w:rsidR="00275602" w:rsidRPr="00AA2C19">
        <w:rPr>
          <w:rFonts w:ascii="Arial Narrow" w:hAnsi="Arial Narrow"/>
        </w:rPr>
        <w:t>9</w:t>
      </w:r>
      <w:r w:rsidRPr="00AA2C19">
        <w:rPr>
          <w:rFonts w:ascii="Arial Narrow" w:hAnsi="Arial Narrow"/>
        </w:rPr>
        <w:t>85</w:t>
      </w:r>
      <w:r w:rsidR="001569A7" w:rsidRPr="00AA2C19">
        <w:rPr>
          <w:rFonts w:ascii="Arial Narrow" w:hAnsi="Arial Narrow"/>
        </w:rPr>
        <w:t xml:space="preserve">: </w:t>
      </w:r>
      <w:r w:rsidR="00AA2C19">
        <w:rPr>
          <w:rFonts w:ascii="Arial Narrow" w:hAnsi="Arial Narrow"/>
        </w:rPr>
        <w:t xml:space="preserve">MSc </w:t>
      </w:r>
      <w:r w:rsidR="00801F8D" w:rsidRPr="00AA2C19">
        <w:rPr>
          <w:rFonts w:ascii="Arial Narrow" w:eastAsia="Times New Roman" w:hAnsi="Arial Narrow" w:cs="Arial"/>
          <w:lang w:eastAsia="it-IT"/>
        </w:rPr>
        <w:t>degree</w:t>
      </w:r>
      <w:r w:rsidR="003F52D2" w:rsidRPr="00AA2C19">
        <w:rPr>
          <w:rFonts w:ascii="Arial Narrow" w:eastAsia="Times New Roman" w:hAnsi="Arial Narrow" w:cs="Arial"/>
          <w:lang w:eastAsia="it-IT"/>
        </w:rPr>
        <w:t xml:space="preserve"> </w:t>
      </w:r>
      <w:r w:rsidRPr="00AA2C19">
        <w:rPr>
          <w:rFonts w:ascii="Arial Narrow" w:eastAsia="Times New Roman" w:hAnsi="Arial Narrow" w:cs="Arial"/>
          <w:i/>
          <w:lang w:eastAsia="it-IT"/>
        </w:rPr>
        <w:t>cum laude</w:t>
      </w:r>
      <w:r w:rsidRPr="00AA2C19">
        <w:rPr>
          <w:rFonts w:ascii="Arial Narrow" w:eastAsia="Times New Roman" w:hAnsi="Arial Narrow" w:cs="Arial"/>
          <w:lang w:eastAsia="it-IT"/>
        </w:rPr>
        <w:t xml:space="preserve"> </w:t>
      </w:r>
      <w:r w:rsidR="003F52D2" w:rsidRPr="00AA2C19">
        <w:rPr>
          <w:rFonts w:ascii="Arial Narrow" w:eastAsia="Times New Roman" w:hAnsi="Arial Narrow" w:cs="Arial"/>
          <w:lang w:eastAsia="it-IT"/>
        </w:rPr>
        <w:t>in Chimica e Tec</w:t>
      </w:r>
      <w:r w:rsidR="00801F8D" w:rsidRPr="00AA2C19">
        <w:rPr>
          <w:rFonts w:ascii="Arial Narrow" w:eastAsia="Times New Roman" w:hAnsi="Arial Narrow" w:cs="Arial"/>
          <w:lang w:eastAsia="it-IT"/>
        </w:rPr>
        <w:t xml:space="preserve">nologie Farmaceutiche, </w:t>
      </w:r>
      <w:r w:rsidR="003F52D2" w:rsidRPr="00AA2C19">
        <w:rPr>
          <w:rFonts w:ascii="Arial Narrow" w:eastAsia="Times New Roman" w:hAnsi="Arial Narrow" w:cs="Arial"/>
          <w:lang w:eastAsia="it-IT"/>
        </w:rPr>
        <w:t>Facoltà di Farmacia</w:t>
      </w:r>
    </w:p>
    <w:p w14:paraId="0355ABED" w14:textId="7B0EDC75" w:rsidR="009767F0" w:rsidRPr="00AA2C19" w:rsidRDefault="003F52D2" w:rsidP="006861B7">
      <w:pPr>
        <w:spacing w:after="0" w:line="240" w:lineRule="auto"/>
        <w:ind w:right="1911"/>
        <w:rPr>
          <w:rFonts w:ascii="Arial Narrow" w:hAnsi="Arial Narrow"/>
          <w:bCs/>
        </w:rPr>
      </w:pPr>
      <w:r w:rsidRPr="00AA2C19">
        <w:rPr>
          <w:rFonts w:ascii="Arial Narrow" w:eastAsia="Times New Roman" w:hAnsi="Arial Narrow" w:cs="Arial"/>
          <w:lang w:eastAsia="it-IT"/>
        </w:rPr>
        <w:t xml:space="preserve"> </w:t>
      </w:r>
      <w:r w:rsidR="00801F8D" w:rsidRPr="00AA2C19">
        <w:rPr>
          <w:rFonts w:ascii="Arial Narrow" w:hAnsi="Arial Narrow"/>
          <w:bCs/>
        </w:rPr>
        <w:t>University</w:t>
      </w:r>
      <w:r w:rsidR="001569A7" w:rsidRPr="00AA2C19">
        <w:rPr>
          <w:rFonts w:ascii="Arial Narrow" w:hAnsi="Arial Narrow"/>
          <w:bCs/>
        </w:rPr>
        <w:t xml:space="preserve"> di Bologna</w:t>
      </w:r>
    </w:p>
    <w:p w14:paraId="042C7815" w14:textId="77777777" w:rsidR="0071047B" w:rsidRPr="00AA2C19" w:rsidRDefault="0071047B" w:rsidP="006861B7">
      <w:pPr>
        <w:spacing w:after="0" w:line="240" w:lineRule="auto"/>
        <w:ind w:right="1911"/>
        <w:rPr>
          <w:rFonts w:ascii="Arial Narrow" w:eastAsia="Times New Roman" w:hAnsi="Arial Narrow" w:cs="Arial"/>
          <w:lang w:eastAsia="it-IT"/>
        </w:rPr>
      </w:pPr>
    </w:p>
    <w:p w14:paraId="7DB3489F" w14:textId="5D592122" w:rsidR="00484335" w:rsidRPr="00AA2C19" w:rsidRDefault="00275602" w:rsidP="00801F8D">
      <w:pPr>
        <w:spacing w:after="0" w:line="240" w:lineRule="auto"/>
        <w:ind w:right="1911"/>
        <w:rPr>
          <w:rFonts w:ascii="Arial Narrow" w:hAnsi="Arial Narrow"/>
        </w:rPr>
      </w:pPr>
      <w:r w:rsidRPr="00AA2C19">
        <w:rPr>
          <w:rFonts w:ascii="Arial Narrow" w:hAnsi="Arial Narrow"/>
        </w:rPr>
        <w:t>1979</w:t>
      </w:r>
      <w:r w:rsidR="001569A7" w:rsidRPr="00AA2C19">
        <w:rPr>
          <w:rFonts w:ascii="Arial Narrow" w:hAnsi="Arial Narrow"/>
        </w:rPr>
        <w:t xml:space="preserve">: </w:t>
      </w:r>
      <w:r w:rsidR="001569A7" w:rsidRPr="00AA2C19">
        <w:rPr>
          <w:rFonts w:ascii="Arial Narrow" w:eastAsia="Times New Roman" w:hAnsi="Arial Narrow" w:cs="Arial"/>
          <w:lang w:eastAsia="it-IT"/>
        </w:rPr>
        <w:t xml:space="preserve"> </w:t>
      </w:r>
      <w:r w:rsidR="0071047B" w:rsidRPr="00AA2C19">
        <w:rPr>
          <w:rFonts w:ascii="Arial Narrow" w:eastAsia="Times New Roman" w:hAnsi="Arial Narrow" w:cs="Arial"/>
          <w:lang w:eastAsia="it-IT"/>
        </w:rPr>
        <w:t>High School Degree at Liceo S</w:t>
      </w:r>
      <w:r w:rsidR="001569A7" w:rsidRPr="00AA2C19">
        <w:rPr>
          <w:rFonts w:ascii="Arial Narrow" w:eastAsia="Times New Roman" w:hAnsi="Arial Narrow" w:cs="Arial"/>
          <w:lang w:eastAsia="it-IT"/>
        </w:rPr>
        <w:t>cientifico Giovanni Marinelli di Udine</w:t>
      </w:r>
      <w:r w:rsidR="006861B7" w:rsidRPr="00AA2C19">
        <w:rPr>
          <w:rFonts w:ascii="Arial Narrow" w:hAnsi="Arial Narrow"/>
        </w:rPr>
        <w:br/>
      </w:r>
    </w:p>
    <w:p w14:paraId="1D284C62" w14:textId="77777777" w:rsidR="006861B7" w:rsidRPr="00AA2C19" w:rsidRDefault="006861B7" w:rsidP="006861B7">
      <w:pPr>
        <w:spacing w:after="0"/>
        <w:ind w:right="1913"/>
        <w:rPr>
          <w:rFonts w:ascii="Arial Narrow" w:hAnsi="Arial Narrow"/>
          <w:b/>
          <w:sz w:val="16"/>
          <w:szCs w:val="16"/>
        </w:rPr>
      </w:pPr>
    </w:p>
    <w:p w14:paraId="2E0714E2" w14:textId="743AD1F6" w:rsidR="006861B7" w:rsidRPr="00AA2C19" w:rsidRDefault="00801F8D" w:rsidP="006861B7">
      <w:pPr>
        <w:shd w:val="clear" w:color="auto" w:fill="AEAAAA" w:themeFill="background2" w:themeFillShade="BF"/>
        <w:tabs>
          <w:tab w:val="left" w:pos="1418"/>
        </w:tabs>
        <w:ind w:right="696"/>
        <w:rPr>
          <w:rFonts w:ascii="Arial Narrow" w:hAnsi="Arial Narrow"/>
          <w:b/>
          <w:sz w:val="24"/>
          <w:szCs w:val="24"/>
        </w:rPr>
      </w:pPr>
      <w:r w:rsidRPr="00AA2C19">
        <w:rPr>
          <w:rFonts w:ascii="Arial Narrow" w:hAnsi="Arial Narrow"/>
          <w:b/>
          <w:sz w:val="24"/>
          <w:szCs w:val="24"/>
        </w:rPr>
        <w:t xml:space="preserve">Skills </w:t>
      </w:r>
    </w:p>
    <w:tbl>
      <w:tblPr>
        <w:tblStyle w:val="Grigliatabella"/>
        <w:tblW w:w="0" w:type="auto"/>
        <w:tblLook w:val="04A0" w:firstRow="1" w:lastRow="0" w:firstColumn="1" w:lastColumn="0" w:noHBand="0" w:noVBand="1"/>
      </w:tblPr>
      <w:tblGrid>
        <w:gridCol w:w="2122"/>
        <w:gridCol w:w="2126"/>
      </w:tblGrid>
      <w:tr w:rsidR="006861B7" w:rsidRPr="00AA2C19" w14:paraId="20D301FF" w14:textId="77777777" w:rsidTr="00B76F78">
        <w:tc>
          <w:tcPr>
            <w:tcW w:w="2122" w:type="dxa"/>
          </w:tcPr>
          <w:p w14:paraId="60B8EE4D" w14:textId="20084FD8" w:rsidR="006861B7" w:rsidRPr="00AA2C19" w:rsidRDefault="00801F8D" w:rsidP="00B76F78">
            <w:pPr>
              <w:rPr>
                <w:rFonts w:ascii="Arial Narrow" w:hAnsi="Arial Narrow"/>
                <w:lang w:val="en-GB"/>
              </w:rPr>
            </w:pPr>
            <w:r w:rsidRPr="00AA2C19">
              <w:rPr>
                <w:rFonts w:ascii="Arial Narrow" w:hAnsi="Arial Narrow"/>
                <w:lang w:val="en-GB"/>
              </w:rPr>
              <w:t>Mother tongue</w:t>
            </w:r>
          </w:p>
        </w:tc>
        <w:tc>
          <w:tcPr>
            <w:tcW w:w="2126" w:type="dxa"/>
          </w:tcPr>
          <w:p w14:paraId="319AF5C3" w14:textId="6792CB31" w:rsidR="006861B7" w:rsidRPr="00AA2C19" w:rsidRDefault="00801F8D" w:rsidP="00B76F78">
            <w:pPr>
              <w:rPr>
                <w:rFonts w:ascii="Arial Narrow" w:hAnsi="Arial Narrow"/>
                <w:lang w:val="en-GB"/>
              </w:rPr>
            </w:pPr>
            <w:r w:rsidRPr="00AA2C19">
              <w:rPr>
                <w:rFonts w:ascii="Arial Narrow" w:hAnsi="Arial Narrow"/>
                <w:lang w:val="en-GB"/>
              </w:rPr>
              <w:t>Italian</w:t>
            </w:r>
          </w:p>
        </w:tc>
      </w:tr>
      <w:tr w:rsidR="006861B7" w:rsidRPr="00AA2C19" w14:paraId="37BC9E26" w14:textId="77777777" w:rsidTr="00B76F78">
        <w:tc>
          <w:tcPr>
            <w:tcW w:w="2122" w:type="dxa"/>
          </w:tcPr>
          <w:p w14:paraId="5A006A67" w14:textId="648DFD0C" w:rsidR="006861B7" w:rsidRPr="00AA2C19" w:rsidRDefault="00801F8D" w:rsidP="00B76F78">
            <w:pPr>
              <w:rPr>
                <w:rFonts w:ascii="Arial Narrow" w:hAnsi="Arial Narrow"/>
                <w:lang w:val="en-GB"/>
              </w:rPr>
            </w:pPr>
            <w:r w:rsidRPr="00AA2C19">
              <w:rPr>
                <w:rFonts w:ascii="Arial Narrow" w:hAnsi="Arial Narrow"/>
                <w:lang w:val="en-GB"/>
              </w:rPr>
              <w:t xml:space="preserve">Other language </w:t>
            </w:r>
          </w:p>
        </w:tc>
        <w:tc>
          <w:tcPr>
            <w:tcW w:w="2126" w:type="dxa"/>
          </w:tcPr>
          <w:p w14:paraId="5CFED84B" w14:textId="2660266B" w:rsidR="006861B7" w:rsidRPr="00AA2C19" w:rsidRDefault="005B1ACC" w:rsidP="00B76F78">
            <w:pPr>
              <w:rPr>
                <w:rFonts w:ascii="Arial Narrow" w:hAnsi="Arial Narrow"/>
                <w:lang w:val="en-GB"/>
              </w:rPr>
            </w:pPr>
            <w:r w:rsidRPr="00AA2C19">
              <w:rPr>
                <w:rFonts w:ascii="Arial Narrow" w:hAnsi="Arial Narrow"/>
                <w:lang w:val="en-GB"/>
              </w:rPr>
              <w:t xml:space="preserve">English </w:t>
            </w:r>
            <w:r w:rsidR="00FC13DB" w:rsidRPr="00AA2C19">
              <w:rPr>
                <w:rFonts w:ascii="Arial Narrow" w:hAnsi="Arial Narrow"/>
                <w:lang w:val="en-GB"/>
              </w:rPr>
              <w:t xml:space="preserve"> </w:t>
            </w:r>
            <w:r w:rsidR="00CE3234" w:rsidRPr="00AA2C19">
              <w:rPr>
                <w:rFonts w:ascii="Arial Narrow" w:hAnsi="Arial Narrow"/>
                <w:lang w:val="en-GB"/>
              </w:rPr>
              <w:t xml:space="preserve"> (C1)</w:t>
            </w:r>
          </w:p>
        </w:tc>
      </w:tr>
    </w:tbl>
    <w:p w14:paraId="791D957A" w14:textId="77777777" w:rsidR="003A0F11" w:rsidRPr="00AA2C19" w:rsidRDefault="003A0F11" w:rsidP="006861B7">
      <w:pPr>
        <w:tabs>
          <w:tab w:val="left" w:pos="1418"/>
        </w:tabs>
        <w:spacing w:after="0" w:line="240" w:lineRule="auto"/>
        <w:ind w:right="1911"/>
        <w:rPr>
          <w:rFonts w:ascii="Arial Narrow" w:hAnsi="Arial Narrow"/>
          <w:sz w:val="20"/>
          <w:szCs w:val="20"/>
          <w:lang w:val="en-GB"/>
        </w:rPr>
      </w:pPr>
    </w:p>
    <w:p w14:paraId="32BF9E91" w14:textId="77777777" w:rsidR="003A0F11" w:rsidRPr="00AA2C19" w:rsidRDefault="003A0F11" w:rsidP="006861B7">
      <w:pPr>
        <w:tabs>
          <w:tab w:val="left" w:pos="1418"/>
        </w:tabs>
        <w:spacing w:after="0" w:line="240" w:lineRule="auto"/>
        <w:ind w:right="1911"/>
        <w:rPr>
          <w:rFonts w:ascii="Arial Narrow" w:hAnsi="Arial Narrow"/>
          <w:sz w:val="20"/>
          <w:szCs w:val="20"/>
          <w:lang w:val="en-GB"/>
        </w:rPr>
      </w:pPr>
    </w:p>
    <w:tbl>
      <w:tblPr>
        <w:tblStyle w:val="Grigliatabella"/>
        <w:tblW w:w="0" w:type="auto"/>
        <w:tblLook w:val="04A0" w:firstRow="1" w:lastRow="0" w:firstColumn="1" w:lastColumn="0" w:noHBand="0" w:noVBand="1"/>
      </w:tblPr>
      <w:tblGrid>
        <w:gridCol w:w="9628"/>
      </w:tblGrid>
      <w:tr w:rsidR="00484335" w:rsidRPr="00AA2C19" w14:paraId="481798F6" w14:textId="77777777" w:rsidTr="00484335">
        <w:tc>
          <w:tcPr>
            <w:tcW w:w="9628" w:type="dxa"/>
            <w:shd w:val="clear" w:color="auto" w:fill="A6A6A6" w:themeFill="background1" w:themeFillShade="A6"/>
          </w:tcPr>
          <w:p w14:paraId="6D96AA7E" w14:textId="4973F43C" w:rsidR="00484335" w:rsidRPr="00AA2C19" w:rsidRDefault="00AA2C19" w:rsidP="005B1ACC">
            <w:pPr>
              <w:tabs>
                <w:tab w:val="left" w:pos="1418"/>
              </w:tabs>
              <w:spacing w:after="0" w:line="240" w:lineRule="auto"/>
              <w:ind w:right="1911"/>
              <w:rPr>
                <w:rFonts w:ascii="Arial Narrow" w:hAnsi="Arial Narrow"/>
                <w:b/>
                <w:sz w:val="24"/>
                <w:szCs w:val="24"/>
                <w:lang w:val="en-GB"/>
              </w:rPr>
            </w:pPr>
            <w:r w:rsidRPr="00AA2C19">
              <w:rPr>
                <w:rFonts w:ascii="Arial Narrow" w:hAnsi="Arial Narrow"/>
                <w:b/>
                <w:sz w:val="24"/>
                <w:szCs w:val="24"/>
                <w:lang w:val="en-GB"/>
              </w:rPr>
              <w:lastRenderedPageBreak/>
              <w:t>T</w:t>
            </w:r>
            <w:r w:rsidR="005B1ACC" w:rsidRPr="00AA2C19">
              <w:rPr>
                <w:rFonts w:ascii="Arial Narrow" w:hAnsi="Arial Narrow"/>
                <w:b/>
                <w:sz w:val="24"/>
                <w:szCs w:val="24"/>
                <w:lang w:val="en-GB"/>
              </w:rPr>
              <w:t xml:space="preserve">eaching activity </w:t>
            </w:r>
          </w:p>
        </w:tc>
      </w:tr>
    </w:tbl>
    <w:p w14:paraId="750DAE22" w14:textId="29DAC304" w:rsidR="00CE3234" w:rsidRPr="00AA2C19" w:rsidRDefault="00CE3234" w:rsidP="006861B7">
      <w:pPr>
        <w:tabs>
          <w:tab w:val="left" w:pos="1418"/>
        </w:tabs>
        <w:spacing w:after="0" w:line="240" w:lineRule="auto"/>
        <w:ind w:right="1911"/>
        <w:rPr>
          <w:rFonts w:ascii="Arial Narrow" w:hAnsi="Arial Narrow"/>
          <w:lang w:val="en-GB"/>
        </w:rPr>
      </w:pPr>
    </w:p>
    <w:tbl>
      <w:tblPr>
        <w:tblW w:w="9430" w:type="dxa"/>
        <w:tblLayout w:type="fixed"/>
        <w:tblCellMar>
          <w:left w:w="70" w:type="dxa"/>
          <w:right w:w="70" w:type="dxa"/>
        </w:tblCellMar>
        <w:tblLook w:val="0000" w:firstRow="0" w:lastRow="0" w:firstColumn="0" w:lastColumn="0" w:noHBand="0" w:noVBand="0"/>
      </w:tblPr>
      <w:tblGrid>
        <w:gridCol w:w="1771"/>
        <w:gridCol w:w="7659"/>
      </w:tblGrid>
      <w:tr w:rsidR="00294E72" w:rsidRPr="00AA2C19" w14:paraId="70026DDB" w14:textId="77777777" w:rsidTr="00025AAF">
        <w:trPr>
          <w:trHeight w:val="1115"/>
        </w:trPr>
        <w:tc>
          <w:tcPr>
            <w:tcW w:w="1771" w:type="dxa"/>
          </w:tcPr>
          <w:p w14:paraId="08E4F70F" w14:textId="77777777" w:rsidR="00294E72" w:rsidRPr="00AA2C19" w:rsidRDefault="00294E72" w:rsidP="008868FE">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AA 2022-</w:t>
            </w:r>
          </w:p>
        </w:tc>
        <w:tc>
          <w:tcPr>
            <w:tcW w:w="7659" w:type="dxa"/>
          </w:tcPr>
          <w:p w14:paraId="52E6B57E" w14:textId="5E0A1548" w:rsidR="00294E72" w:rsidRPr="00AA2C19" w:rsidRDefault="005B1ACC" w:rsidP="008868FE">
            <w:pPr>
              <w:numPr>
                <w:ilvl w:val="0"/>
                <w:numId w:val="1"/>
              </w:numPr>
              <w:spacing w:after="0" w:line="240" w:lineRule="auto"/>
              <w:jc w:val="both"/>
              <w:rPr>
                <w:rFonts w:ascii="Arial Narrow" w:eastAsia="Times New Roman" w:hAnsi="Arial Narrow" w:cs="Arial"/>
                <w:i/>
                <w:lang w:eastAsia="it-IT"/>
              </w:rPr>
            </w:pPr>
            <w:r w:rsidRPr="00AA2C19">
              <w:rPr>
                <w:rFonts w:ascii="Arial Narrow" w:eastAsia="Times New Roman" w:hAnsi="Arial Narrow" w:cs="Arial"/>
                <w:lang w:eastAsia="it-IT"/>
              </w:rPr>
              <w:t>P</w:t>
            </w:r>
            <w:r w:rsidR="00294E72" w:rsidRPr="00AA2C19">
              <w:rPr>
                <w:rFonts w:ascii="Arial Narrow" w:eastAsia="Times New Roman" w:hAnsi="Arial Narrow" w:cs="Arial"/>
                <w:lang w:eastAsia="it-IT"/>
              </w:rPr>
              <w:t>rincipi della Tecnologia Alimentare,</w:t>
            </w:r>
            <w:r w:rsidR="00294E72" w:rsidRPr="00AA2C19">
              <w:rPr>
                <w:rFonts w:ascii="Arial Narrow" w:eastAsia="Times New Roman" w:hAnsi="Arial Narrow" w:cs="Arial"/>
                <w:i/>
                <w:lang w:eastAsia="it-IT"/>
              </w:rPr>
              <w:t xml:space="preserve"> </w:t>
            </w:r>
            <w:r w:rsidRPr="00AA2C19">
              <w:rPr>
                <w:rFonts w:ascii="Arial Narrow" w:eastAsia="Times New Roman" w:hAnsi="Arial Narrow" w:cs="Arial"/>
                <w:i/>
                <w:lang w:eastAsia="it-IT"/>
              </w:rPr>
              <w:t xml:space="preserve">Bachelor in </w:t>
            </w:r>
            <w:r w:rsidR="00294E72" w:rsidRPr="00AA2C19">
              <w:rPr>
                <w:rFonts w:ascii="Arial Narrow" w:eastAsia="Times New Roman" w:hAnsi="Arial Narrow" w:cs="Arial"/>
                <w:i/>
                <w:lang w:eastAsia="it-IT"/>
              </w:rPr>
              <w:t>Scienze e Tecnologie Alimentari</w:t>
            </w:r>
            <w:r w:rsidR="00C70C65" w:rsidRPr="00AA2C19">
              <w:rPr>
                <w:rFonts w:ascii="Arial Narrow" w:eastAsia="Times New Roman" w:hAnsi="Arial Narrow" w:cs="Arial"/>
                <w:i/>
                <w:lang w:eastAsia="it-IT"/>
              </w:rPr>
              <w:t xml:space="preserve"> (6</w:t>
            </w:r>
            <w:r w:rsidR="0071047B" w:rsidRPr="00AA2C19">
              <w:rPr>
                <w:rFonts w:ascii="Arial Narrow" w:eastAsia="Times New Roman" w:hAnsi="Arial Narrow" w:cs="Arial"/>
                <w:i/>
                <w:lang w:eastAsia="it-IT"/>
              </w:rPr>
              <w:t xml:space="preserve"> </w:t>
            </w:r>
            <w:r w:rsidR="00C70C65" w:rsidRPr="00AA2C19">
              <w:rPr>
                <w:rFonts w:ascii="Arial Narrow" w:eastAsia="Times New Roman" w:hAnsi="Arial Narrow" w:cs="Arial"/>
                <w:i/>
                <w:lang w:eastAsia="it-IT"/>
              </w:rPr>
              <w:t>CFU)</w:t>
            </w:r>
          </w:p>
          <w:p w14:paraId="2DD6FD91" w14:textId="391AB811" w:rsidR="00294E72" w:rsidRPr="00AA2C19" w:rsidRDefault="005B1ACC" w:rsidP="00294E72">
            <w:pPr>
              <w:numPr>
                <w:ilvl w:val="0"/>
                <w:numId w:val="1"/>
              </w:numPr>
              <w:spacing w:after="0" w:line="240" w:lineRule="auto"/>
              <w:jc w:val="both"/>
              <w:rPr>
                <w:rFonts w:ascii="Arial Narrow" w:eastAsia="Times New Roman" w:hAnsi="Arial Narrow" w:cs="Arial"/>
                <w:i/>
                <w:lang w:eastAsia="it-IT"/>
              </w:rPr>
            </w:pPr>
            <w:r w:rsidRPr="00AA2C19">
              <w:rPr>
                <w:rFonts w:ascii="Arial Narrow" w:eastAsia="Times New Roman" w:hAnsi="Arial Narrow" w:cs="Arial"/>
                <w:lang w:eastAsia="it-IT"/>
              </w:rPr>
              <w:t>M</w:t>
            </w:r>
            <w:r w:rsidR="00294E72" w:rsidRPr="00AA2C19">
              <w:rPr>
                <w:rFonts w:ascii="Arial Narrow" w:eastAsia="Times New Roman" w:hAnsi="Arial Narrow" w:cs="Arial"/>
                <w:lang w:eastAsia="it-IT"/>
              </w:rPr>
              <w:t xml:space="preserve">etodiche di valutazione </w:t>
            </w:r>
            <w:r w:rsidR="0071047B" w:rsidRPr="00AA2C19">
              <w:rPr>
                <w:rFonts w:ascii="Arial Narrow" w:eastAsia="Times New Roman" w:hAnsi="Arial Narrow" w:cs="Arial"/>
                <w:lang w:eastAsia="it-IT"/>
              </w:rPr>
              <w:t xml:space="preserve">della sicurezza degli alimenti, </w:t>
            </w:r>
            <w:r w:rsidRPr="00AA2C19">
              <w:rPr>
                <w:rFonts w:ascii="Arial Narrow" w:eastAsia="Times New Roman" w:hAnsi="Arial Narrow" w:cs="Arial"/>
                <w:lang w:eastAsia="it-IT"/>
              </w:rPr>
              <w:t xml:space="preserve">Master </w:t>
            </w:r>
            <w:r w:rsidR="00294E72" w:rsidRPr="00AA2C19">
              <w:rPr>
                <w:rFonts w:ascii="Arial Narrow" w:eastAsia="Times New Roman" w:hAnsi="Arial Narrow" w:cs="Arial"/>
                <w:i/>
                <w:lang w:eastAsia="it-IT"/>
              </w:rPr>
              <w:t>in Scienze e Tecnologie Alimentari</w:t>
            </w:r>
            <w:r w:rsidR="00C70C65" w:rsidRPr="00AA2C19">
              <w:rPr>
                <w:rFonts w:ascii="Arial Narrow" w:eastAsia="Times New Roman" w:hAnsi="Arial Narrow" w:cs="Arial"/>
                <w:i/>
                <w:lang w:eastAsia="it-IT"/>
              </w:rPr>
              <w:t xml:space="preserve"> (3CFU)</w:t>
            </w:r>
          </w:p>
          <w:p w14:paraId="4D34EA3C" w14:textId="6561E005" w:rsidR="00FE03D5" w:rsidRPr="00AA2C19" w:rsidRDefault="0071047B" w:rsidP="00FE03D5">
            <w:pPr>
              <w:numPr>
                <w:ilvl w:val="0"/>
                <w:numId w:val="1"/>
              </w:numPr>
              <w:spacing w:after="0" w:line="240" w:lineRule="auto"/>
              <w:jc w:val="both"/>
              <w:rPr>
                <w:rFonts w:ascii="Arial Narrow" w:eastAsia="Times New Roman" w:hAnsi="Arial Narrow" w:cs="Arial"/>
                <w:i/>
                <w:lang w:eastAsia="it-IT"/>
              </w:rPr>
            </w:pPr>
            <w:r w:rsidRPr="00AA2C19">
              <w:rPr>
                <w:rFonts w:ascii="Arial Narrow" w:eastAsia="Times New Roman" w:hAnsi="Arial Narrow" w:cs="Arial"/>
                <w:i/>
                <w:lang w:eastAsia="it-IT"/>
              </w:rPr>
              <w:t xml:space="preserve">Tecnologie non convenzionali, </w:t>
            </w:r>
            <w:r w:rsidR="005B1ACC" w:rsidRPr="00AA2C19">
              <w:rPr>
                <w:rFonts w:ascii="Arial Narrow" w:eastAsia="Times New Roman" w:hAnsi="Arial Narrow" w:cs="Arial"/>
                <w:lang w:eastAsia="it-IT"/>
              </w:rPr>
              <w:t xml:space="preserve">Master </w:t>
            </w:r>
            <w:r w:rsidR="00FE03D5" w:rsidRPr="00AA2C19">
              <w:rPr>
                <w:rFonts w:ascii="Arial Narrow" w:eastAsia="Times New Roman" w:hAnsi="Arial Narrow" w:cs="Arial"/>
                <w:i/>
                <w:lang w:eastAsia="it-IT"/>
              </w:rPr>
              <w:t>in Scienze e Tecnologie Alimentari</w:t>
            </w:r>
            <w:r w:rsidR="00C70C65" w:rsidRPr="00AA2C19">
              <w:rPr>
                <w:rFonts w:ascii="Arial Narrow" w:eastAsia="Times New Roman" w:hAnsi="Arial Narrow" w:cs="Arial"/>
                <w:i/>
                <w:lang w:eastAsia="it-IT"/>
              </w:rPr>
              <w:t xml:space="preserve"> (6 CFU). </w:t>
            </w:r>
          </w:p>
          <w:p w14:paraId="21F5DBEA" w14:textId="52B50A3E" w:rsidR="003153F4" w:rsidRPr="00AA2C19" w:rsidRDefault="003153F4" w:rsidP="003153F4">
            <w:pPr>
              <w:spacing w:after="0" w:line="240" w:lineRule="auto"/>
              <w:jc w:val="both"/>
              <w:rPr>
                <w:rFonts w:ascii="Arial Narrow" w:eastAsia="Times New Roman" w:hAnsi="Arial Narrow" w:cs="Arial"/>
                <w:i/>
                <w:lang w:eastAsia="it-IT"/>
              </w:rPr>
            </w:pPr>
          </w:p>
        </w:tc>
      </w:tr>
      <w:tr w:rsidR="003153F4" w:rsidRPr="00AA2C19" w14:paraId="347B5028" w14:textId="77777777" w:rsidTr="00567EE1">
        <w:trPr>
          <w:trHeight w:val="702"/>
        </w:trPr>
        <w:tc>
          <w:tcPr>
            <w:tcW w:w="1771" w:type="dxa"/>
          </w:tcPr>
          <w:p w14:paraId="0870133C" w14:textId="012AE714" w:rsidR="003153F4" w:rsidRPr="00AA2C19" w:rsidRDefault="003153F4" w:rsidP="008868FE">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AA199</w:t>
            </w:r>
            <w:r w:rsidR="0042215E" w:rsidRPr="00AA2C19">
              <w:rPr>
                <w:rFonts w:ascii="Arial Narrow" w:eastAsia="Times New Roman" w:hAnsi="Arial Narrow" w:cs="Arial"/>
                <w:lang w:val="en-GB" w:eastAsia="it-IT"/>
              </w:rPr>
              <w:t>4</w:t>
            </w:r>
            <w:r w:rsidR="008276DE" w:rsidRPr="00AA2C19">
              <w:rPr>
                <w:rFonts w:ascii="Arial Narrow" w:eastAsia="Times New Roman" w:hAnsi="Arial Narrow" w:cs="Arial"/>
                <w:lang w:val="en-GB" w:eastAsia="it-IT"/>
              </w:rPr>
              <w:t>-2021</w:t>
            </w:r>
          </w:p>
        </w:tc>
        <w:tc>
          <w:tcPr>
            <w:tcW w:w="7659" w:type="dxa"/>
          </w:tcPr>
          <w:p w14:paraId="4E9E9307" w14:textId="5CF71E31" w:rsidR="003153F4" w:rsidRPr="00AA2C19" w:rsidRDefault="005B1ACC" w:rsidP="005B1ACC">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D</w:t>
            </w:r>
            <w:r w:rsidR="007168C9" w:rsidRPr="00AA2C19">
              <w:rPr>
                <w:rFonts w:ascii="Arial Narrow" w:eastAsia="Times New Roman" w:hAnsi="Arial Narrow" w:cs="Arial"/>
                <w:lang w:val="en-GB" w:eastAsia="it-IT"/>
              </w:rPr>
              <w:t xml:space="preserve">ifferent classes </w:t>
            </w:r>
            <w:r w:rsidRPr="00AA2C19">
              <w:rPr>
                <w:rFonts w:ascii="Arial Narrow" w:eastAsia="Times New Roman" w:hAnsi="Arial Narrow" w:cs="Arial"/>
                <w:lang w:val="en-GB" w:eastAsia="it-IT"/>
              </w:rPr>
              <w:t>in the area of food science and tec</w:t>
            </w:r>
            <w:r w:rsidR="0071047B" w:rsidRPr="00AA2C19">
              <w:rPr>
                <w:rFonts w:ascii="Arial Narrow" w:eastAsia="Times New Roman" w:hAnsi="Arial Narrow" w:cs="Arial"/>
                <w:lang w:val="en-GB" w:eastAsia="it-IT"/>
              </w:rPr>
              <w:t>hnology he</w:t>
            </w:r>
            <w:r w:rsidR="007168C9" w:rsidRPr="00AA2C19">
              <w:rPr>
                <w:rFonts w:ascii="Arial Narrow" w:eastAsia="Times New Roman" w:hAnsi="Arial Narrow" w:cs="Arial"/>
                <w:lang w:val="en-GB" w:eastAsia="it-IT"/>
              </w:rPr>
              <w:t xml:space="preserve">ld </w:t>
            </w:r>
            <w:r w:rsidR="0071047B" w:rsidRPr="00AA2C19">
              <w:rPr>
                <w:rFonts w:ascii="Arial Narrow" w:eastAsia="Times New Roman" w:hAnsi="Arial Narrow" w:cs="Arial"/>
                <w:lang w:val="en-GB" w:eastAsia="it-IT"/>
              </w:rPr>
              <w:t xml:space="preserve">in </w:t>
            </w:r>
            <w:r w:rsidR="007168C9" w:rsidRPr="00AA2C19">
              <w:rPr>
                <w:rFonts w:ascii="Arial Narrow" w:eastAsia="Times New Roman" w:hAnsi="Arial Narrow" w:cs="Arial"/>
                <w:lang w:val="en-GB" w:eastAsia="it-IT"/>
              </w:rPr>
              <w:t xml:space="preserve">both </w:t>
            </w:r>
            <w:r w:rsidRPr="00AA2C19">
              <w:rPr>
                <w:rFonts w:ascii="Arial Narrow" w:eastAsia="Times New Roman" w:hAnsi="Arial Narrow" w:cs="Arial"/>
                <w:lang w:val="en-GB" w:eastAsia="it-IT"/>
              </w:rPr>
              <w:t xml:space="preserve">Bachelor </w:t>
            </w:r>
            <w:r w:rsidR="007168C9" w:rsidRPr="00AA2C19">
              <w:rPr>
                <w:rFonts w:ascii="Arial Narrow" w:eastAsia="Times New Roman" w:hAnsi="Arial Narrow" w:cs="Arial"/>
                <w:lang w:val="en-GB" w:eastAsia="it-IT"/>
              </w:rPr>
              <w:t>and Master courses</w:t>
            </w:r>
            <w:r w:rsidR="00F609B1" w:rsidRPr="00AA2C19">
              <w:rPr>
                <w:rFonts w:ascii="Arial Narrow" w:eastAsia="Times New Roman" w:hAnsi="Arial Narrow" w:cs="Arial"/>
                <w:lang w:val="en-GB" w:eastAsia="it-IT"/>
              </w:rPr>
              <w:t xml:space="preserve"> </w:t>
            </w:r>
            <w:r w:rsidRPr="00AA2C19">
              <w:rPr>
                <w:rFonts w:ascii="Arial Narrow" w:eastAsia="Times New Roman" w:hAnsi="Arial Narrow" w:cs="Arial"/>
                <w:lang w:val="en-GB" w:eastAsia="it-IT"/>
              </w:rPr>
              <w:t>(</w:t>
            </w:r>
            <w:r w:rsidR="00CA297A" w:rsidRPr="00AA2C19">
              <w:rPr>
                <w:rFonts w:ascii="Arial Narrow" w:eastAsia="Times New Roman" w:hAnsi="Arial Narrow" w:cs="Arial"/>
                <w:lang w:val="en-GB" w:eastAsia="it-IT"/>
              </w:rPr>
              <w:t>L26 e LM70</w:t>
            </w:r>
            <w:r w:rsidRPr="00AA2C19">
              <w:rPr>
                <w:rFonts w:ascii="Arial Narrow" w:eastAsia="Times New Roman" w:hAnsi="Arial Narrow" w:cs="Arial"/>
                <w:lang w:val="en-GB" w:eastAsia="it-IT"/>
              </w:rPr>
              <w:t xml:space="preserve">) in </w:t>
            </w:r>
            <w:r w:rsidR="004F3A6C" w:rsidRPr="00AA2C19">
              <w:rPr>
                <w:rFonts w:ascii="Arial Narrow" w:eastAsia="Times New Roman" w:hAnsi="Arial Narrow" w:cs="Arial"/>
                <w:lang w:val="en-GB" w:eastAsia="it-IT"/>
              </w:rPr>
              <w:t xml:space="preserve">Scienze e Tecnologie Alimentari </w:t>
            </w:r>
            <w:r w:rsidRPr="00AA2C19">
              <w:rPr>
                <w:rFonts w:ascii="Arial Narrow" w:eastAsia="Times New Roman" w:hAnsi="Arial Narrow" w:cs="Arial"/>
                <w:lang w:val="en-GB" w:eastAsia="it-IT"/>
              </w:rPr>
              <w:t xml:space="preserve">at </w:t>
            </w:r>
            <w:r w:rsidR="007168C9" w:rsidRPr="00AA2C19">
              <w:rPr>
                <w:rFonts w:ascii="Arial Narrow" w:eastAsia="Times New Roman" w:hAnsi="Arial Narrow" w:cs="Arial"/>
                <w:lang w:val="en-GB" w:eastAsia="it-IT"/>
              </w:rPr>
              <w:t xml:space="preserve">the </w:t>
            </w:r>
            <w:r w:rsidRPr="00AA2C19">
              <w:rPr>
                <w:rFonts w:ascii="Arial Narrow" w:eastAsia="Times New Roman" w:hAnsi="Arial Narrow" w:cs="Arial"/>
                <w:lang w:val="en-GB" w:eastAsia="it-IT"/>
              </w:rPr>
              <w:t xml:space="preserve">University of </w:t>
            </w:r>
            <w:r w:rsidR="002F1F9C" w:rsidRPr="00AA2C19">
              <w:rPr>
                <w:rFonts w:ascii="Arial Narrow" w:eastAsia="Times New Roman" w:hAnsi="Arial Narrow" w:cs="Arial"/>
                <w:lang w:val="en-GB" w:eastAsia="it-IT"/>
              </w:rPr>
              <w:t>Udine</w:t>
            </w:r>
            <w:r w:rsidR="00F609B1" w:rsidRPr="00AA2C19">
              <w:rPr>
                <w:rFonts w:ascii="Arial Narrow" w:eastAsia="Times New Roman" w:hAnsi="Arial Narrow" w:cs="Arial"/>
                <w:lang w:val="en-GB" w:eastAsia="it-IT"/>
              </w:rPr>
              <w:t xml:space="preserve"> </w:t>
            </w:r>
            <w:r w:rsidRPr="00AA2C19">
              <w:rPr>
                <w:rFonts w:ascii="Arial Narrow" w:eastAsia="Times New Roman" w:hAnsi="Arial Narrow" w:cs="Arial"/>
                <w:lang w:val="en-GB" w:eastAsia="it-IT"/>
              </w:rPr>
              <w:t xml:space="preserve">and </w:t>
            </w:r>
            <w:r w:rsidR="00567EE1" w:rsidRPr="00AA2C19">
              <w:rPr>
                <w:rFonts w:ascii="Arial Narrow" w:eastAsia="Times New Roman" w:hAnsi="Arial Narrow" w:cs="Arial"/>
                <w:lang w:val="en-GB" w:eastAsia="it-IT"/>
              </w:rPr>
              <w:t xml:space="preserve">Sassari. </w:t>
            </w:r>
          </w:p>
        </w:tc>
      </w:tr>
      <w:tr w:rsidR="0071047B" w:rsidRPr="00AA2C19" w14:paraId="6B1890DF" w14:textId="77777777" w:rsidTr="00567EE1">
        <w:trPr>
          <w:trHeight w:val="702"/>
        </w:trPr>
        <w:tc>
          <w:tcPr>
            <w:tcW w:w="1771" w:type="dxa"/>
          </w:tcPr>
          <w:p w14:paraId="59726439" w14:textId="6F52569E" w:rsidR="0071047B" w:rsidRPr="00AA2C19" w:rsidRDefault="0071047B" w:rsidP="008868FE">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 xml:space="preserve">2000 - </w:t>
            </w:r>
          </w:p>
        </w:tc>
        <w:tc>
          <w:tcPr>
            <w:tcW w:w="7659" w:type="dxa"/>
          </w:tcPr>
          <w:p w14:paraId="0BABA7D1" w14:textId="5516DFB2" w:rsidR="0071047B" w:rsidRPr="00AA2C19" w:rsidRDefault="0071047B" w:rsidP="0071047B">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 xml:space="preserve">Member of </w:t>
            </w:r>
            <w:r w:rsidRPr="00AA2C19">
              <w:rPr>
                <w:rFonts w:ascii="Arial Narrow" w:eastAsia="Times New Roman" w:hAnsi="Arial Narrow" w:cs="Arial"/>
                <w:lang w:val="en-GB" w:eastAsia="it-IT"/>
              </w:rPr>
              <w:t xml:space="preserve">the PhD scientific board </w:t>
            </w:r>
            <w:r w:rsidRPr="00AA2C19">
              <w:rPr>
                <w:rFonts w:ascii="Arial Narrow" w:eastAsia="Times New Roman" w:hAnsi="Arial Narrow" w:cs="Arial"/>
                <w:lang w:val="en-GB" w:eastAsia="it-IT"/>
              </w:rPr>
              <w:t xml:space="preserve">in Food and Human Health </w:t>
            </w:r>
            <w:r w:rsidRPr="00AA2C19">
              <w:rPr>
                <w:rFonts w:ascii="Arial Narrow" w:eastAsia="Times New Roman" w:hAnsi="Arial Narrow" w:cs="Arial"/>
                <w:lang w:val="en-GB" w:eastAsia="it-IT"/>
              </w:rPr>
              <w:t>of the University of Udine</w:t>
            </w:r>
            <w:r w:rsidRPr="00AA2C19">
              <w:rPr>
                <w:rFonts w:ascii="Arial Narrow" w:eastAsia="Times New Roman" w:hAnsi="Arial Narrow" w:cs="Arial"/>
                <w:lang w:val="en-GB" w:eastAsia="it-IT"/>
              </w:rPr>
              <w:t>. S</w:t>
            </w:r>
            <w:r w:rsidRPr="00AA2C19">
              <w:rPr>
                <w:rFonts w:ascii="Arial Narrow" w:eastAsia="Times New Roman" w:hAnsi="Arial Narrow" w:cs="Arial"/>
                <w:lang w:val="en-GB" w:eastAsia="it-IT"/>
              </w:rPr>
              <w:t xml:space="preserve">upervisor of 12 PhD students. </w:t>
            </w:r>
          </w:p>
          <w:p w14:paraId="147BC3F0" w14:textId="4C950347" w:rsidR="0071047B" w:rsidRPr="00AA2C19" w:rsidRDefault="0071047B" w:rsidP="005B1ACC">
            <w:pPr>
              <w:spacing w:after="0" w:line="240" w:lineRule="auto"/>
              <w:jc w:val="both"/>
              <w:rPr>
                <w:rFonts w:ascii="Arial Narrow" w:eastAsia="Times New Roman" w:hAnsi="Arial Narrow" w:cs="Arial"/>
                <w:lang w:val="en-GB" w:eastAsia="it-IT"/>
              </w:rPr>
            </w:pPr>
          </w:p>
        </w:tc>
      </w:tr>
      <w:tr w:rsidR="0071047B" w:rsidRPr="00AA2C19" w14:paraId="78ACC084" w14:textId="77777777" w:rsidTr="00567EE1">
        <w:trPr>
          <w:trHeight w:val="702"/>
        </w:trPr>
        <w:tc>
          <w:tcPr>
            <w:tcW w:w="1771" w:type="dxa"/>
          </w:tcPr>
          <w:p w14:paraId="059D13CD" w14:textId="4C6E59C8" w:rsidR="0071047B" w:rsidRPr="00AA2C19" w:rsidRDefault="0071047B" w:rsidP="0071047B">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2023-</w:t>
            </w:r>
          </w:p>
        </w:tc>
        <w:tc>
          <w:tcPr>
            <w:tcW w:w="7659" w:type="dxa"/>
          </w:tcPr>
          <w:p w14:paraId="760D5618" w14:textId="2AF0B45A" w:rsidR="0071047B" w:rsidRPr="00AA2C19" w:rsidRDefault="0071047B" w:rsidP="0071047B">
            <w:pPr>
              <w:spacing w:after="0" w:line="240" w:lineRule="auto"/>
              <w:jc w:val="both"/>
              <w:rPr>
                <w:rFonts w:ascii="Arial Narrow" w:eastAsia="Times New Roman" w:hAnsi="Arial Narrow" w:cs="Arial"/>
                <w:lang w:val="en-GB" w:eastAsia="it-IT"/>
              </w:rPr>
            </w:pPr>
            <w:r w:rsidRPr="00AA2C19">
              <w:rPr>
                <w:rFonts w:ascii="Arial Narrow" w:eastAsia="Times New Roman" w:hAnsi="Arial Narrow" w:cs="Arial"/>
                <w:lang w:val="en-GB" w:eastAsia="it-IT"/>
              </w:rPr>
              <w:t xml:space="preserve">Member of the PhD scientific board in Food </w:t>
            </w:r>
            <w:r w:rsidRPr="00AA2C19">
              <w:rPr>
                <w:rFonts w:ascii="Arial Narrow" w:eastAsia="Times New Roman" w:hAnsi="Arial Narrow" w:cs="Arial"/>
                <w:lang w:val="en-GB" w:eastAsia="it-IT"/>
              </w:rPr>
              <w:t xml:space="preserve">Science </w:t>
            </w:r>
            <w:r w:rsidRPr="00AA2C19">
              <w:rPr>
                <w:rFonts w:ascii="Arial Narrow" w:eastAsia="Times New Roman" w:hAnsi="Arial Narrow" w:cs="Arial"/>
                <w:lang w:val="en-GB" w:eastAsia="it-IT"/>
              </w:rPr>
              <w:t>of the University of Udine</w:t>
            </w:r>
          </w:p>
        </w:tc>
      </w:tr>
    </w:tbl>
    <w:p w14:paraId="694DB399" w14:textId="79AAC40A" w:rsidR="00567EE1" w:rsidRPr="00AA2C19" w:rsidRDefault="00567EE1" w:rsidP="006861B7">
      <w:pPr>
        <w:tabs>
          <w:tab w:val="left" w:pos="1418"/>
        </w:tabs>
        <w:spacing w:after="0" w:line="240" w:lineRule="auto"/>
        <w:ind w:right="1911"/>
        <w:rPr>
          <w:rFonts w:ascii="Arial Narrow" w:hAnsi="Arial Narrow"/>
          <w:lang w:val="en-GB"/>
        </w:rPr>
      </w:pPr>
    </w:p>
    <w:p w14:paraId="1B4D299B" w14:textId="340FE724" w:rsidR="004A5EAB" w:rsidRPr="00AA2C19" w:rsidRDefault="00AA2C19" w:rsidP="004A5EAB">
      <w:pPr>
        <w:shd w:val="clear" w:color="auto" w:fill="AEAAAA" w:themeFill="background2" w:themeFillShade="BF"/>
        <w:spacing w:after="0" w:line="240" w:lineRule="auto"/>
        <w:ind w:right="554"/>
        <w:rPr>
          <w:rFonts w:ascii="Arial Narrow" w:hAnsi="Arial Narrow"/>
          <w:b/>
          <w:sz w:val="24"/>
          <w:szCs w:val="24"/>
        </w:rPr>
      </w:pPr>
      <w:r w:rsidRPr="00AA2C19">
        <w:rPr>
          <w:rFonts w:ascii="Arial Narrow" w:hAnsi="Arial Narrow"/>
          <w:b/>
          <w:sz w:val="24"/>
          <w:szCs w:val="24"/>
        </w:rPr>
        <w:t xml:space="preserve">Research Activity </w:t>
      </w:r>
    </w:p>
    <w:p w14:paraId="53554279" w14:textId="77777777" w:rsidR="00AA2C19" w:rsidRDefault="00AA2C19" w:rsidP="006861B7">
      <w:pPr>
        <w:tabs>
          <w:tab w:val="left" w:pos="1418"/>
        </w:tabs>
        <w:spacing w:after="0" w:line="240" w:lineRule="auto"/>
        <w:ind w:right="1911"/>
        <w:rPr>
          <w:rFonts w:ascii="Arial Narrow" w:hAnsi="Arial Narrow"/>
        </w:rPr>
      </w:pPr>
    </w:p>
    <w:p w14:paraId="35B24B48" w14:textId="35F356CA" w:rsidR="006B329C" w:rsidRPr="00AA2C19" w:rsidRDefault="00B11846" w:rsidP="006861B7">
      <w:pPr>
        <w:tabs>
          <w:tab w:val="left" w:pos="1418"/>
        </w:tabs>
        <w:spacing w:after="0" w:line="240" w:lineRule="auto"/>
        <w:ind w:right="1911"/>
        <w:rPr>
          <w:rFonts w:ascii="Arial Narrow" w:hAnsi="Arial Narrow"/>
        </w:rPr>
      </w:pPr>
      <w:r w:rsidRPr="00AA2C19">
        <w:rPr>
          <w:rFonts w:ascii="Arial Narrow" w:hAnsi="Arial Narrow"/>
        </w:rPr>
        <w:t xml:space="preserve">Present research </w:t>
      </w:r>
      <w:r w:rsidR="0071047B" w:rsidRPr="00AA2C19">
        <w:rPr>
          <w:rFonts w:ascii="Arial Narrow" w:hAnsi="Arial Narrow"/>
        </w:rPr>
        <w:t>topics:</w:t>
      </w:r>
      <w:r w:rsidR="00C930A9" w:rsidRPr="00AA2C19">
        <w:rPr>
          <w:rFonts w:ascii="Arial Narrow" w:hAnsi="Arial Narrow"/>
        </w:rPr>
        <w:t xml:space="preserve"> </w:t>
      </w:r>
    </w:p>
    <w:p w14:paraId="4BA43E41" w14:textId="2D595C19" w:rsidR="00525055" w:rsidRPr="00AA2C19" w:rsidRDefault="0071047B" w:rsidP="00525055">
      <w:pPr>
        <w:pStyle w:val="Paragrafoelenco"/>
        <w:numPr>
          <w:ilvl w:val="0"/>
          <w:numId w:val="6"/>
        </w:numPr>
        <w:tabs>
          <w:tab w:val="left" w:pos="1418"/>
        </w:tabs>
        <w:spacing w:after="0" w:line="240" w:lineRule="auto"/>
        <w:ind w:right="1911"/>
        <w:rPr>
          <w:rFonts w:ascii="Arial Narrow" w:hAnsi="Arial Narrow" w:cs="Segoe UI"/>
          <w:color w:val="374151"/>
          <w:shd w:val="clear" w:color="auto" w:fill="F7F7F8"/>
          <w:lang w:val="en-GB"/>
        </w:rPr>
      </w:pPr>
      <w:r w:rsidRPr="00AA2C19">
        <w:rPr>
          <w:rFonts w:ascii="Arial Narrow" w:hAnsi="Arial Narrow" w:cs="Segoe UI"/>
          <w:color w:val="374151"/>
          <w:shd w:val="clear" w:color="auto" w:fill="F7F7F8"/>
          <w:lang w:val="en-GB"/>
        </w:rPr>
        <w:t>S</w:t>
      </w:r>
      <w:r w:rsidR="006B329C" w:rsidRPr="00AA2C19">
        <w:rPr>
          <w:rFonts w:ascii="Arial Narrow" w:hAnsi="Arial Narrow" w:cs="Segoe UI"/>
          <w:color w:val="374151"/>
          <w:shd w:val="clear" w:color="auto" w:fill="F7F7F8"/>
          <w:lang w:val="en-GB"/>
        </w:rPr>
        <w:t>t</w:t>
      </w:r>
      <w:r w:rsidRPr="00AA2C19">
        <w:rPr>
          <w:rFonts w:ascii="Arial Narrow" w:hAnsi="Arial Narrow" w:cs="Segoe UI"/>
          <w:color w:val="374151"/>
          <w:shd w:val="clear" w:color="auto" w:fill="F7F7F8"/>
          <w:lang w:val="en-GB"/>
        </w:rPr>
        <w:t xml:space="preserve">ructural properties and their effects on food </w:t>
      </w:r>
      <w:r w:rsidR="006B329C" w:rsidRPr="00AA2C19">
        <w:rPr>
          <w:rFonts w:ascii="Arial Narrow" w:hAnsi="Arial Narrow" w:cs="Segoe UI"/>
          <w:color w:val="374151"/>
          <w:shd w:val="clear" w:color="auto" w:fill="F7F7F8"/>
          <w:lang w:val="en-GB"/>
        </w:rPr>
        <w:t>nutritiona</w:t>
      </w:r>
      <w:r w:rsidRPr="00AA2C19">
        <w:rPr>
          <w:rFonts w:ascii="Arial Narrow" w:hAnsi="Arial Narrow" w:cs="Segoe UI"/>
          <w:color w:val="374151"/>
          <w:shd w:val="clear" w:color="auto" w:fill="F7F7F8"/>
          <w:lang w:val="en-GB"/>
        </w:rPr>
        <w:t xml:space="preserve">l, </w:t>
      </w:r>
      <w:r w:rsidR="006B329C" w:rsidRPr="00AA2C19">
        <w:rPr>
          <w:rFonts w:ascii="Arial Narrow" w:hAnsi="Arial Narrow" w:cs="Segoe UI"/>
          <w:color w:val="374151"/>
          <w:shd w:val="clear" w:color="auto" w:fill="F7F7F8"/>
          <w:lang w:val="en-GB"/>
        </w:rPr>
        <w:t>technologi</w:t>
      </w:r>
      <w:r w:rsidRPr="00AA2C19">
        <w:rPr>
          <w:rFonts w:ascii="Arial Narrow" w:hAnsi="Arial Narrow" w:cs="Segoe UI"/>
          <w:color w:val="374151"/>
          <w:shd w:val="clear" w:color="auto" w:fill="F7F7F8"/>
          <w:lang w:val="en-GB"/>
        </w:rPr>
        <w:t>cal functionality and shelf life.</w:t>
      </w:r>
    </w:p>
    <w:p w14:paraId="729E77BB" w14:textId="1968F597" w:rsidR="00525055" w:rsidRPr="00AA2C19" w:rsidRDefault="00525055" w:rsidP="00525055">
      <w:pPr>
        <w:pStyle w:val="Paragrafoelenco"/>
        <w:numPr>
          <w:ilvl w:val="0"/>
          <w:numId w:val="6"/>
        </w:numPr>
        <w:tabs>
          <w:tab w:val="left" w:pos="1418"/>
        </w:tabs>
        <w:spacing w:after="0" w:line="240" w:lineRule="auto"/>
        <w:ind w:right="1911"/>
        <w:rPr>
          <w:rFonts w:ascii="Arial Narrow" w:hAnsi="Arial Narrow" w:cs="Segoe UI"/>
          <w:color w:val="374151"/>
          <w:shd w:val="clear" w:color="auto" w:fill="F7F7F8"/>
          <w:lang w:val="en-GB"/>
        </w:rPr>
      </w:pPr>
      <w:r w:rsidRPr="00AA2C19">
        <w:rPr>
          <w:rFonts w:ascii="Arial Narrow" w:hAnsi="Arial Narrow" w:cs="Segoe UI"/>
          <w:color w:val="374151"/>
          <w:shd w:val="clear" w:color="auto" w:fill="F7F7F8"/>
          <w:lang w:val="en-GB"/>
        </w:rPr>
        <w:t xml:space="preserve">Development of novel </w:t>
      </w:r>
      <w:r w:rsidR="0071047B" w:rsidRPr="00AA2C19">
        <w:rPr>
          <w:rFonts w:ascii="Arial Narrow" w:hAnsi="Arial Narrow" w:cs="Segoe UI"/>
          <w:color w:val="374151"/>
          <w:shd w:val="clear" w:color="auto" w:fill="F7F7F8"/>
          <w:lang w:val="en-GB"/>
        </w:rPr>
        <w:t>technologies for improving food quality and safety</w:t>
      </w:r>
      <w:r w:rsidR="006B329C" w:rsidRPr="00AA2C19">
        <w:rPr>
          <w:rFonts w:ascii="Arial Narrow" w:hAnsi="Arial Narrow" w:cs="Segoe UI"/>
          <w:color w:val="374151"/>
          <w:shd w:val="clear" w:color="auto" w:fill="F7F7F8"/>
          <w:lang w:val="en-GB"/>
        </w:rPr>
        <w:t xml:space="preserve">. </w:t>
      </w:r>
    </w:p>
    <w:p w14:paraId="52F046CF" w14:textId="37D25C7C" w:rsidR="00525055" w:rsidRPr="00AA2C19" w:rsidRDefault="00525055" w:rsidP="00525055">
      <w:pPr>
        <w:pStyle w:val="Paragrafoelenco"/>
        <w:numPr>
          <w:ilvl w:val="0"/>
          <w:numId w:val="6"/>
        </w:numPr>
        <w:tabs>
          <w:tab w:val="left" w:pos="1418"/>
        </w:tabs>
        <w:spacing w:after="0" w:line="240" w:lineRule="auto"/>
        <w:ind w:right="1911"/>
        <w:rPr>
          <w:rFonts w:ascii="Arial Narrow" w:hAnsi="Arial Narrow" w:cs="Segoe UI"/>
          <w:color w:val="374151"/>
          <w:shd w:val="clear" w:color="auto" w:fill="F7F7F8"/>
          <w:lang w:val="en-GB"/>
        </w:rPr>
      </w:pPr>
      <w:r w:rsidRPr="00AA2C19">
        <w:rPr>
          <w:rFonts w:ascii="Arial Narrow" w:hAnsi="Arial Narrow" w:cs="Segoe UI"/>
          <w:color w:val="374151"/>
          <w:shd w:val="clear" w:color="auto" w:fill="F7F7F8"/>
          <w:lang w:val="en-GB"/>
        </w:rPr>
        <w:t>Food design</w:t>
      </w:r>
      <w:r w:rsidR="006A73A2" w:rsidRPr="00AA2C19">
        <w:rPr>
          <w:rFonts w:ascii="Arial Narrow" w:hAnsi="Arial Narrow" w:cs="Segoe UI"/>
          <w:color w:val="374151"/>
          <w:shd w:val="clear" w:color="auto" w:fill="F7F7F8"/>
          <w:lang w:val="en-GB"/>
        </w:rPr>
        <w:t xml:space="preserve"> </w:t>
      </w:r>
    </w:p>
    <w:p w14:paraId="6E92E3E3" w14:textId="4ADC89FD" w:rsidR="006B329C" w:rsidRPr="00AA2C19" w:rsidRDefault="006B329C" w:rsidP="00525055">
      <w:pPr>
        <w:pStyle w:val="Paragrafoelenco"/>
        <w:numPr>
          <w:ilvl w:val="0"/>
          <w:numId w:val="6"/>
        </w:numPr>
        <w:tabs>
          <w:tab w:val="left" w:pos="1418"/>
        </w:tabs>
        <w:spacing w:after="0" w:line="240" w:lineRule="auto"/>
        <w:ind w:right="1911"/>
        <w:rPr>
          <w:rFonts w:ascii="Arial Narrow" w:hAnsi="Arial Narrow"/>
          <w:lang w:val="en-GB"/>
        </w:rPr>
      </w:pPr>
      <w:r w:rsidRPr="00AA2C19">
        <w:rPr>
          <w:rFonts w:ascii="Arial Narrow" w:hAnsi="Arial Narrow" w:cs="Segoe UI"/>
          <w:color w:val="374151"/>
          <w:shd w:val="clear" w:color="auto" w:fill="F7F7F8"/>
          <w:lang w:val="en-GB"/>
        </w:rPr>
        <w:t>Development of pre</w:t>
      </w:r>
      <w:r w:rsidR="00525055" w:rsidRPr="00AA2C19">
        <w:rPr>
          <w:rFonts w:ascii="Arial Narrow" w:hAnsi="Arial Narrow" w:cs="Segoe UI"/>
          <w:color w:val="374151"/>
          <w:shd w:val="clear" w:color="auto" w:fill="F7F7F8"/>
          <w:lang w:val="en-GB"/>
        </w:rPr>
        <w:t>dictive models for assessing food shelf life</w:t>
      </w:r>
      <w:r w:rsidRPr="00AA2C19">
        <w:rPr>
          <w:rFonts w:ascii="Arial Narrow" w:hAnsi="Arial Narrow" w:cs="Segoe UI"/>
          <w:color w:val="374151"/>
          <w:shd w:val="clear" w:color="auto" w:fill="F7F7F8"/>
          <w:lang w:val="en-GB"/>
        </w:rPr>
        <w:t>.</w:t>
      </w:r>
    </w:p>
    <w:p w14:paraId="659DB821" w14:textId="72BABE6A" w:rsidR="006B329C" w:rsidRPr="00AA2C19" w:rsidRDefault="006B329C" w:rsidP="006861B7">
      <w:pPr>
        <w:tabs>
          <w:tab w:val="left" w:pos="1418"/>
        </w:tabs>
        <w:spacing w:after="0" w:line="240" w:lineRule="auto"/>
        <w:ind w:right="1911"/>
        <w:rPr>
          <w:rFonts w:ascii="Arial Narrow" w:hAnsi="Arial Narrow"/>
          <w:lang w:val="en-GB"/>
        </w:rPr>
      </w:pPr>
    </w:p>
    <w:p w14:paraId="0127D0AA" w14:textId="30039E66" w:rsidR="006B329C" w:rsidRPr="00AA2C19" w:rsidRDefault="00525055" w:rsidP="006861B7">
      <w:pPr>
        <w:tabs>
          <w:tab w:val="left" w:pos="1418"/>
        </w:tabs>
        <w:spacing w:after="0" w:line="240" w:lineRule="auto"/>
        <w:ind w:right="1911"/>
        <w:rPr>
          <w:rFonts w:ascii="Arial Narrow" w:hAnsi="Arial Narrow"/>
          <w:lang w:val="en-GB"/>
        </w:rPr>
      </w:pPr>
      <w:r w:rsidRPr="00AA2C19">
        <w:rPr>
          <w:rFonts w:ascii="Arial Narrow" w:hAnsi="Arial Narrow" w:cs="Segoe UI"/>
          <w:color w:val="374151"/>
          <w:shd w:val="clear" w:color="auto" w:fill="F7F7F8"/>
          <w:lang w:val="en-GB"/>
        </w:rPr>
        <w:t xml:space="preserve">Research projects funded through competitive grants (PI: principal investigator; RU: responsible for a research unit) </w:t>
      </w:r>
    </w:p>
    <w:p w14:paraId="06BDD080" w14:textId="1C8BDDED" w:rsidR="003158D2" w:rsidRPr="00AA2C19" w:rsidRDefault="003158D2" w:rsidP="006861B7">
      <w:pPr>
        <w:tabs>
          <w:tab w:val="left" w:pos="1418"/>
        </w:tabs>
        <w:spacing w:after="0" w:line="240" w:lineRule="auto"/>
        <w:ind w:right="1911"/>
        <w:rPr>
          <w:rFonts w:ascii="Arial Narrow" w:hAnsi="Arial Narrow"/>
          <w:lang w:val="en-GB"/>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879"/>
        <w:gridCol w:w="2059"/>
      </w:tblGrid>
      <w:tr w:rsidR="008D3D2E" w:rsidRPr="00AA2C19" w14:paraId="50933B0A" w14:textId="77777777" w:rsidTr="006A73A2">
        <w:tc>
          <w:tcPr>
            <w:tcW w:w="1346" w:type="dxa"/>
          </w:tcPr>
          <w:p w14:paraId="0267BDEB" w14:textId="78C37D2F" w:rsidR="008D3D2E" w:rsidRPr="00AA2C19" w:rsidRDefault="006A73A2" w:rsidP="008D3D2E">
            <w:pPr>
              <w:spacing w:after="0" w:line="240" w:lineRule="auto"/>
              <w:rPr>
                <w:rFonts w:ascii="Arial Narrow" w:eastAsia="Times New Roman" w:hAnsi="Arial Narrow" w:cs="Calibri"/>
                <w:b/>
                <w:lang w:val="en-GB" w:eastAsia="it-IT"/>
              </w:rPr>
            </w:pPr>
            <w:r w:rsidRPr="00AA2C19">
              <w:rPr>
                <w:rFonts w:ascii="Arial Narrow" w:eastAsia="Times New Roman" w:hAnsi="Arial Narrow" w:cs="Calibri"/>
                <w:b/>
                <w:lang w:val="en-GB" w:eastAsia="it-IT"/>
              </w:rPr>
              <w:t>Year</w:t>
            </w:r>
          </w:p>
        </w:tc>
        <w:tc>
          <w:tcPr>
            <w:tcW w:w="5879" w:type="dxa"/>
          </w:tcPr>
          <w:p w14:paraId="60ED98CA" w14:textId="5FE5F142" w:rsidR="008D3D2E" w:rsidRPr="00AA2C19" w:rsidRDefault="006A73A2" w:rsidP="008D3D2E">
            <w:pPr>
              <w:spacing w:after="0" w:line="240" w:lineRule="auto"/>
              <w:jc w:val="center"/>
              <w:rPr>
                <w:rFonts w:ascii="Arial Narrow" w:eastAsia="Times New Roman" w:hAnsi="Arial Narrow" w:cs="Calibri"/>
                <w:b/>
                <w:lang w:val="en-GB" w:eastAsia="it-IT"/>
              </w:rPr>
            </w:pPr>
            <w:r w:rsidRPr="00AA2C19">
              <w:rPr>
                <w:rFonts w:ascii="Arial Narrow" w:eastAsia="Times New Roman" w:hAnsi="Arial Narrow" w:cs="Calibri"/>
                <w:b/>
                <w:lang w:val="en-GB" w:eastAsia="it-IT"/>
              </w:rPr>
              <w:t>Project titile</w:t>
            </w:r>
          </w:p>
        </w:tc>
        <w:tc>
          <w:tcPr>
            <w:tcW w:w="2059" w:type="dxa"/>
          </w:tcPr>
          <w:p w14:paraId="160B74F9" w14:textId="2D68C6E6" w:rsidR="008D3D2E" w:rsidRPr="00AA2C19" w:rsidRDefault="006A73A2" w:rsidP="008D3D2E">
            <w:pPr>
              <w:spacing w:after="0" w:line="240" w:lineRule="auto"/>
              <w:jc w:val="center"/>
              <w:rPr>
                <w:rFonts w:ascii="Arial Narrow" w:eastAsia="Times New Roman" w:hAnsi="Arial Narrow" w:cs="Calibri"/>
                <w:b/>
                <w:lang w:val="en-GB" w:eastAsia="it-IT"/>
              </w:rPr>
            </w:pPr>
            <w:r w:rsidRPr="00AA2C19">
              <w:rPr>
                <w:rFonts w:ascii="Arial Narrow" w:eastAsia="Times New Roman" w:hAnsi="Arial Narrow" w:cs="Calibri"/>
                <w:b/>
                <w:lang w:val="en-GB" w:eastAsia="it-IT"/>
              </w:rPr>
              <w:t>Funding body</w:t>
            </w:r>
          </w:p>
        </w:tc>
      </w:tr>
      <w:tr w:rsidR="000B0CF7" w:rsidRPr="00AA2C19" w14:paraId="36016C85" w14:textId="77777777" w:rsidTr="006A73A2">
        <w:tc>
          <w:tcPr>
            <w:tcW w:w="1346" w:type="dxa"/>
          </w:tcPr>
          <w:p w14:paraId="5F4769CC" w14:textId="131B5EB6"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1992-1993</w:t>
            </w:r>
          </w:p>
        </w:tc>
        <w:tc>
          <w:tcPr>
            <w:tcW w:w="5879" w:type="dxa"/>
          </w:tcPr>
          <w:p w14:paraId="51B29D63" w14:textId="2533E192" w:rsidR="000B0CF7" w:rsidRPr="00AA2C19" w:rsidRDefault="00525055" w:rsidP="006A73A2">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Study on enzymatic</w:t>
            </w:r>
            <w:r w:rsidR="006A73A2" w:rsidRPr="00AA2C19">
              <w:rPr>
                <w:rFonts w:ascii="Arial Narrow" w:hAnsi="Arial Narrow" w:cs="Segoe UI"/>
                <w:color w:val="374151"/>
                <w:shd w:val="clear" w:color="auto" w:fill="F7F7F8"/>
                <w:lang w:val="en-GB"/>
              </w:rPr>
              <w:t xml:space="preserve"> degradation</w:t>
            </w:r>
            <w:r w:rsidRPr="00AA2C19">
              <w:rPr>
                <w:rFonts w:ascii="Arial Narrow" w:hAnsi="Arial Narrow" w:cs="Segoe UI"/>
                <w:color w:val="374151"/>
                <w:shd w:val="clear" w:color="auto" w:fill="F7F7F8"/>
                <w:lang w:val="en-GB"/>
              </w:rPr>
              <w:t xml:space="preserve"> </w:t>
            </w:r>
            <w:r w:rsidR="000B0CF7" w:rsidRPr="00AA2C19">
              <w:rPr>
                <w:rFonts w:ascii="Arial Narrow" w:hAnsi="Arial Narrow" w:cs="Segoe UI"/>
                <w:color w:val="374151"/>
                <w:shd w:val="clear" w:color="auto" w:fill="F7F7F8"/>
                <w:lang w:val="en-GB"/>
              </w:rPr>
              <w:t xml:space="preserve">reactions and their possible control through </w:t>
            </w:r>
            <w:r w:rsidRPr="00AA2C19">
              <w:rPr>
                <w:rFonts w:ascii="Arial Narrow" w:hAnsi="Arial Narrow" w:cs="Segoe UI"/>
                <w:color w:val="374151"/>
                <w:shd w:val="clear" w:color="auto" w:fill="F7F7F8"/>
                <w:lang w:val="en-GB"/>
              </w:rPr>
              <w:t xml:space="preserve">unconventional methods in fruits </w:t>
            </w:r>
            <w:r w:rsidR="006A73A2" w:rsidRPr="00AA2C19">
              <w:rPr>
                <w:rFonts w:ascii="Arial Narrow" w:hAnsi="Arial Narrow" w:cs="Segoe UI"/>
                <w:color w:val="374151"/>
                <w:shd w:val="clear" w:color="auto" w:fill="F7F7F8"/>
                <w:lang w:val="en-GB"/>
              </w:rPr>
              <w:t xml:space="preserve">derivatives </w:t>
            </w:r>
            <w:r w:rsidRPr="00AA2C19">
              <w:rPr>
                <w:rFonts w:ascii="Arial Narrow" w:hAnsi="Arial Narrow" w:cs="Segoe UI"/>
                <w:color w:val="374151"/>
                <w:shd w:val="clear" w:color="auto" w:fill="F7F7F8"/>
                <w:lang w:val="en-GB"/>
              </w:rPr>
              <w:t>(Research contract)</w:t>
            </w:r>
          </w:p>
        </w:tc>
        <w:tc>
          <w:tcPr>
            <w:tcW w:w="2059" w:type="dxa"/>
          </w:tcPr>
          <w:p w14:paraId="4C4CB67B" w14:textId="21A50E35" w:rsidR="000B0CF7"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CNR</w:t>
            </w:r>
          </w:p>
        </w:tc>
      </w:tr>
      <w:tr w:rsidR="000B0CF7" w:rsidRPr="00AA2C19" w14:paraId="5A09142F" w14:textId="77777777" w:rsidTr="006A73A2">
        <w:tc>
          <w:tcPr>
            <w:tcW w:w="1346" w:type="dxa"/>
          </w:tcPr>
          <w:p w14:paraId="664BA512" w14:textId="20FB9913"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1994</w:t>
            </w:r>
          </w:p>
        </w:tc>
        <w:tc>
          <w:tcPr>
            <w:tcW w:w="5879" w:type="dxa"/>
          </w:tcPr>
          <w:p w14:paraId="7F08822C" w14:textId="4D1F312D" w:rsidR="000B0CF7" w:rsidRPr="00AA2C19" w:rsidRDefault="007E309A" w:rsidP="006A73A2">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 xml:space="preserve">Inhibition of enzymatic </w:t>
            </w:r>
            <w:r w:rsidR="00525055" w:rsidRPr="00AA2C19">
              <w:rPr>
                <w:rFonts w:ascii="Arial Narrow" w:hAnsi="Arial Narrow" w:cs="Segoe UI"/>
                <w:color w:val="374151"/>
                <w:shd w:val="clear" w:color="auto" w:fill="F7F7F8"/>
                <w:lang w:val="en-GB"/>
              </w:rPr>
              <w:t xml:space="preserve">reactions </w:t>
            </w:r>
            <w:r w:rsidR="006A73A2" w:rsidRPr="00AA2C19">
              <w:rPr>
                <w:rFonts w:ascii="Arial Narrow" w:hAnsi="Arial Narrow" w:cs="Segoe UI"/>
                <w:color w:val="374151"/>
                <w:shd w:val="clear" w:color="auto" w:fill="F7F7F8"/>
                <w:lang w:val="en-GB"/>
              </w:rPr>
              <w:t xml:space="preserve">in vegetable derivatives </w:t>
            </w:r>
            <w:r w:rsidRPr="00AA2C19">
              <w:rPr>
                <w:rFonts w:ascii="Arial Narrow" w:hAnsi="Arial Narrow" w:cs="Segoe UI"/>
                <w:color w:val="374151"/>
                <w:shd w:val="clear" w:color="auto" w:fill="F7F7F8"/>
                <w:lang w:val="en-GB"/>
              </w:rPr>
              <w:t>through high-pressure treatments" (Research contract).</w:t>
            </w:r>
          </w:p>
        </w:tc>
        <w:tc>
          <w:tcPr>
            <w:tcW w:w="2059" w:type="dxa"/>
          </w:tcPr>
          <w:p w14:paraId="0476BBA3" w14:textId="541ED388" w:rsidR="000B0CF7"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CNR</w:t>
            </w:r>
          </w:p>
        </w:tc>
      </w:tr>
      <w:tr w:rsidR="000B0CF7" w:rsidRPr="00AA2C19" w14:paraId="7EC3E114" w14:textId="77777777" w:rsidTr="006A73A2">
        <w:tc>
          <w:tcPr>
            <w:tcW w:w="1346" w:type="dxa"/>
          </w:tcPr>
          <w:p w14:paraId="18D6A3EA" w14:textId="00661FA3"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1998</w:t>
            </w:r>
          </w:p>
        </w:tc>
        <w:tc>
          <w:tcPr>
            <w:tcW w:w="5879" w:type="dxa"/>
          </w:tcPr>
          <w:p w14:paraId="7D5B145B" w14:textId="46DF6AB3"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Models and procedures for predicting and extending shelf life, as well as quantitative assessment of pathogen risk in food</w:t>
            </w:r>
            <w:r w:rsidR="00525055" w:rsidRPr="00AA2C19">
              <w:rPr>
                <w:rFonts w:ascii="Arial Narrow" w:hAnsi="Arial Narrow" w:cs="Segoe UI"/>
                <w:color w:val="374151"/>
                <w:shd w:val="clear" w:color="auto" w:fill="F7F7F8"/>
                <w:lang w:val="en-GB"/>
              </w:rPr>
              <w:t xml:space="preserve"> (RU)</w:t>
            </w:r>
          </w:p>
        </w:tc>
        <w:tc>
          <w:tcPr>
            <w:tcW w:w="2059" w:type="dxa"/>
          </w:tcPr>
          <w:p w14:paraId="2A28EAC9" w14:textId="6C75AC5E" w:rsidR="000B0CF7"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MIUR</w:t>
            </w:r>
          </w:p>
        </w:tc>
      </w:tr>
      <w:tr w:rsidR="000B0CF7" w:rsidRPr="00AA2C19" w14:paraId="07802D0D" w14:textId="77777777" w:rsidTr="006A73A2">
        <w:tc>
          <w:tcPr>
            <w:tcW w:w="1346" w:type="dxa"/>
          </w:tcPr>
          <w:p w14:paraId="3035C475"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1998-2001</w:t>
            </w:r>
          </w:p>
        </w:tc>
        <w:tc>
          <w:tcPr>
            <w:tcW w:w="5879" w:type="dxa"/>
          </w:tcPr>
          <w:p w14:paraId="19BE99B8" w14:textId="29AE0CAA"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 xml:space="preserve">Innovation in Horticultural Products” FAIR ct </w:t>
            </w:r>
            <w:r w:rsidR="00525055" w:rsidRPr="00AA2C19">
              <w:rPr>
                <w:rFonts w:ascii="Arial Narrow" w:eastAsia="Times New Roman" w:hAnsi="Arial Narrow" w:cs="Calibri"/>
                <w:lang w:val="en-GB" w:eastAsia="it-IT"/>
              </w:rPr>
              <w:t>98 3903, (National leader</w:t>
            </w:r>
            <w:r w:rsidRPr="00AA2C19">
              <w:rPr>
                <w:rFonts w:ascii="Arial Narrow" w:eastAsia="Times New Roman" w:hAnsi="Arial Narrow" w:cs="Calibri"/>
                <w:lang w:val="en-GB" w:eastAsia="it-IT"/>
              </w:rPr>
              <w:t>)</w:t>
            </w:r>
          </w:p>
        </w:tc>
        <w:tc>
          <w:tcPr>
            <w:tcW w:w="2059" w:type="dxa"/>
          </w:tcPr>
          <w:p w14:paraId="401BD9D2"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UE</w:t>
            </w:r>
          </w:p>
        </w:tc>
      </w:tr>
      <w:tr w:rsidR="000B0CF7" w:rsidRPr="00AA2C19" w14:paraId="6B63C29C" w14:textId="77777777" w:rsidTr="006A73A2">
        <w:tc>
          <w:tcPr>
            <w:tcW w:w="1346" w:type="dxa"/>
          </w:tcPr>
          <w:p w14:paraId="3CB91051"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2000-2001</w:t>
            </w:r>
          </w:p>
        </w:tc>
        <w:tc>
          <w:tcPr>
            <w:tcW w:w="5879" w:type="dxa"/>
          </w:tcPr>
          <w:p w14:paraId="22B3B66A" w14:textId="46D47D02"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Flair-Flow-4, QLK1-ct-2000-00040, (</w:t>
            </w:r>
            <w:r w:rsidR="00525055" w:rsidRPr="00AA2C19">
              <w:rPr>
                <w:rFonts w:ascii="Arial Narrow" w:eastAsia="Times New Roman" w:hAnsi="Arial Narrow" w:cs="Calibri"/>
                <w:lang w:val="en-GB" w:eastAsia="it-IT"/>
              </w:rPr>
              <w:t>National leader)</w:t>
            </w:r>
            <w:r w:rsidRPr="00AA2C19">
              <w:rPr>
                <w:rFonts w:ascii="Arial Narrow" w:eastAsia="Times New Roman" w:hAnsi="Arial Narrow" w:cs="Calibri"/>
                <w:lang w:val="en-GB" w:eastAsia="it-IT"/>
              </w:rPr>
              <w:t>)</w:t>
            </w:r>
          </w:p>
        </w:tc>
        <w:tc>
          <w:tcPr>
            <w:tcW w:w="2059" w:type="dxa"/>
          </w:tcPr>
          <w:p w14:paraId="6369C2D1"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UE</w:t>
            </w:r>
          </w:p>
        </w:tc>
      </w:tr>
      <w:tr w:rsidR="007E309A" w:rsidRPr="00AA2C19" w14:paraId="183BA812" w14:textId="77777777" w:rsidTr="006A73A2">
        <w:tc>
          <w:tcPr>
            <w:tcW w:w="1346" w:type="dxa"/>
          </w:tcPr>
          <w:p w14:paraId="3D7ED29E" w14:textId="2735EFD1"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2001-2002</w:t>
            </w:r>
          </w:p>
        </w:tc>
        <w:tc>
          <w:tcPr>
            <w:tcW w:w="5879" w:type="dxa"/>
          </w:tcPr>
          <w:p w14:paraId="4562D476" w14:textId="121B8F98" w:rsidR="007E309A" w:rsidRPr="00AA2C19" w:rsidRDefault="007E309A" w:rsidP="00525055">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Technologic</w:t>
            </w:r>
            <w:r w:rsidR="00525055" w:rsidRPr="00AA2C19">
              <w:rPr>
                <w:rFonts w:ascii="Arial Narrow" w:hAnsi="Arial Narrow" w:cs="Segoe UI"/>
                <w:color w:val="374151"/>
                <w:shd w:val="clear" w:color="auto" w:fill="F7F7F8"/>
                <w:lang w:val="en-GB"/>
              </w:rPr>
              <w:t>al characterization and study on</w:t>
            </w:r>
            <w:r w:rsidRPr="00AA2C19">
              <w:rPr>
                <w:rFonts w:ascii="Arial Narrow" w:hAnsi="Arial Narrow" w:cs="Segoe UI"/>
                <w:color w:val="374151"/>
                <w:shd w:val="clear" w:color="auto" w:fill="F7F7F8"/>
                <w:lang w:val="en-GB"/>
              </w:rPr>
              <w:t xml:space="preserve"> functional properties of </w:t>
            </w:r>
            <w:r w:rsidR="00525055" w:rsidRPr="00AA2C19">
              <w:rPr>
                <w:rFonts w:ascii="Arial Narrow" w:hAnsi="Arial Narrow" w:cs="Segoe UI"/>
                <w:color w:val="374151"/>
                <w:shd w:val="clear" w:color="auto" w:fill="F7F7F8"/>
                <w:lang w:val="en-GB"/>
              </w:rPr>
              <w:t xml:space="preserve">apple and pear </w:t>
            </w:r>
            <w:r w:rsidRPr="00AA2C19">
              <w:rPr>
                <w:rFonts w:ascii="Arial Narrow" w:hAnsi="Arial Narrow" w:cs="Segoe UI"/>
                <w:color w:val="374151"/>
                <w:shd w:val="clear" w:color="auto" w:fill="F7F7F8"/>
                <w:lang w:val="en-GB"/>
              </w:rPr>
              <w:t xml:space="preserve">derivatives obtained from indigenous cultivars </w:t>
            </w:r>
            <w:r w:rsidR="00525055" w:rsidRPr="00AA2C19">
              <w:rPr>
                <w:rFonts w:ascii="Arial Narrow" w:hAnsi="Arial Narrow" w:cs="Segoe UI"/>
                <w:color w:val="374151"/>
                <w:shd w:val="clear" w:color="auto" w:fill="F7F7F8"/>
                <w:lang w:val="en-GB"/>
              </w:rPr>
              <w:t>(RU)</w:t>
            </w:r>
          </w:p>
        </w:tc>
        <w:tc>
          <w:tcPr>
            <w:tcW w:w="2059" w:type="dxa"/>
          </w:tcPr>
          <w:p w14:paraId="7B7D7D45" w14:textId="173F4EB9" w:rsidR="007E309A"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Regione Friuli Venezia Giulia</w:t>
            </w:r>
          </w:p>
        </w:tc>
      </w:tr>
      <w:tr w:rsidR="000B0CF7" w:rsidRPr="00AA2C19" w14:paraId="0E5FB8B6" w14:textId="77777777" w:rsidTr="006A73A2">
        <w:tc>
          <w:tcPr>
            <w:tcW w:w="1346" w:type="dxa"/>
          </w:tcPr>
          <w:p w14:paraId="7EBF67BC" w14:textId="45A53649"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2000-2001</w:t>
            </w:r>
          </w:p>
        </w:tc>
        <w:tc>
          <w:tcPr>
            <w:tcW w:w="5879" w:type="dxa"/>
          </w:tcPr>
          <w:p w14:paraId="0FFB8EF6" w14:textId="056BBD3E"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Chemical and physical compatibility of alternative sweeteners to sucrose for the formulation of non-alcoholic and alcoholic beverages</w:t>
            </w:r>
            <w:r w:rsidR="001803D7" w:rsidRPr="00AA2C19">
              <w:rPr>
                <w:rFonts w:ascii="Arial Narrow" w:hAnsi="Arial Narrow" w:cs="Segoe UI"/>
                <w:color w:val="374151"/>
                <w:shd w:val="clear" w:color="auto" w:fill="F7F7F8"/>
                <w:lang w:val="en-GB"/>
              </w:rPr>
              <w:t xml:space="preserve"> (PI)</w:t>
            </w:r>
          </w:p>
        </w:tc>
        <w:tc>
          <w:tcPr>
            <w:tcW w:w="2059" w:type="dxa"/>
          </w:tcPr>
          <w:p w14:paraId="40A829FD" w14:textId="361B65A8" w:rsidR="000B0CF7"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Area Science Park (TS</w:t>
            </w:r>
          </w:p>
        </w:tc>
      </w:tr>
      <w:tr w:rsidR="007E309A" w:rsidRPr="00AA2C19" w14:paraId="5484C939" w14:textId="77777777" w:rsidTr="006A73A2">
        <w:tc>
          <w:tcPr>
            <w:tcW w:w="1346" w:type="dxa"/>
          </w:tcPr>
          <w:p w14:paraId="02A7D4DF" w14:textId="3DBF5172"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2000-2001</w:t>
            </w:r>
          </w:p>
        </w:tc>
        <w:tc>
          <w:tcPr>
            <w:tcW w:w="5879" w:type="dxa"/>
          </w:tcPr>
          <w:p w14:paraId="7B9E27E1" w14:textId="39AA2A5F"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Implementation of the shelf life of bakery products.</w:t>
            </w:r>
            <w:r w:rsidRPr="00AA2C19">
              <w:rPr>
                <w:rFonts w:ascii="Arial Narrow" w:eastAsia="Times New Roman" w:hAnsi="Arial Narrow" w:cs="Calibri"/>
                <w:lang w:val="en-GB" w:eastAsia="it-IT"/>
              </w:rPr>
              <w:t xml:space="preserve"> (PI)</w:t>
            </w:r>
          </w:p>
        </w:tc>
        <w:tc>
          <w:tcPr>
            <w:tcW w:w="2059" w:type="dxa"/>
          </w:tcPr>
          <w:p w14:paraId="7D6CDDC5" w14:textId="544416AC" w:rsidR="007E309A"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Area Science Park (TS)</w:t>
            </w:r>
          </w:p>
        </w:tc>
      </w:tr>
      <w:tr w:rsidR="007E309A" w:rsidRPr="00AA2C19" w14:paraId="242D5078" w14:textId="77777777" w:rsidTr="006A73A2">
        <w:tc>
          <w:tcPr>
            <w:tcW w:w="1346" w:type="dxa"/>
          </w:tcPr>
          <w:p w14:paraId="5FD16AD9" w14:textId="1EDC344C"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2001-2001</w:t>
            </w:r>
          </w:p>
        </w:tc>
        <w:tc>
          <w:tcPr>
            <w:tcW w:w="5879" w:type="dxa"/>
          </w:tcPr>
          <w:p w14:paraId="7FFD029C" w14:textId="38754418"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Evaluation of moisture migration kinetics in refrigerated bakery products</w:t>
            </w:r>
            <w:r w:rsidR="001803D7" w:rsidRPr="00AA2C19">
              <w:rPr>
                <w:rFonts w:ascii="Arial Narrow" w:hAnsi="Arial Narrow" w:cs="Segoe UI"/>
                <w:color w:val="374151"/>
                <w:shd w:val="clear" w:color="auto" w:fill="F7F7F8"/>
                <w:lang w:val="en-GB"/>
              </w:rPr>
              <w:t xml:space="preserve"> (PI)</w:t>
            </w:r>
          </w:p>
        </w:tc>
        <w:tc>
          <w:tcPr>
            <w:tcW w:w="2059" w:type="dxa"/>
          </w:tcPr>
          <w:p w14:paraId="285A1D93" w14:textId="0B2594AE" w:rsidR="007E309A"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Area Science Park (TS)</w:t>
            </w:r>
          </w:p>
        </w:tc>
      </w:tr>
      <w:tr w:rsidR="000B0CF7" w:rsidRPr="00AA2C19" w14:paraId="47371EEC" w14:textId="77777777" w:rsidTr="006A73A2">
        <w:tc>
          <w:tcPr>
            <w:tcW w:w="1346" w:type="dxa"/>
          </w:tcPr>
          <w:p w14:paraId="1CBA5004"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2004-2006</w:t>
            </w:r>
          </w:p>
        </w:tc>
        <w:tc>
          <w:tcPr>
            <w:tcW w:w="5879" w:type="dxa"/>
          </w:tcPr>
          <w:p w14:paraId="329C6DF0" w14:textId="3C5EBFF9"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Recovery and valorisation of high-quality fruit varieties to protect biodiversity and sustain organic fruticulture in tra</w:t>
            </w:r>
            <w:r w:rsidR="001803D7" w:rsidRPr="00AA2C19">
              <w:rPr>
                <w:rFonts w:ascii="Arial Narrow" w:eastAsia="Times New Roman" w:hAnsi="Arial Narrow" w:cs="Calibri"/>
                <w:lang w:val="en-GB" w:eastAsia="it-IT"/>
              </w:rPr>
              <w:t>ns-border areas (RU)</w:t>
            </w:r>
          </w:p>
        </w:tc>
        <w:tc>
          <w:tcPr>
            <w:tcW w:w="2059" w:type="dxa"/>
          </w:tcPr>
          <w:p w14:paraId="36326AC7"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Interreg Italia-Slovenia</w:t>
            </w:r>
          </w:p>
        </w:tc>
      </w:tr>
      <w:tr w:rsidR="007E309A" w:rsidRPr="00AA2C19" w14:paraId="6C4DDED6" w14:textId="77777777" w:rsidTr="006A73A2">
        <w:tc>
          <w:tcPr>
            <w:tcW w:w="1346" w:type="dxa"/>
          </w:tcPr>
          <w:p w14:paraId="09951971" w14:textId="20A35441"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2006-2007</w:t>
            </w:r>
          </w:p>
        </w:tc>
        <w:tc>
          <w:tcPr>
            <w:tcW w:w="5879" w:type="dxa"/>
          </w:tcPr>
          <w:p w14:paraId="37FDB62E" w14:textId="73611CF0" w:rsidR="007E309A"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Innovation in the production of cured ham</w:t>
            </w:r>
            <w:r w:rsidR="006A73A2" w:rsidRPr="00AA2C19">
              <w:rPr>
                <w:rFonts w:ascii="Arial Narrow" w:hAnsi="Arial Narrow" w:cs="Segoe UI"/>
                <w:color w:val="374151"/>
                <w:shd w:val="clear" w:color="auto" w:fill="F7F7F8"/>
                <w:lang w:val="en-GB"/>
              </w:rPr>
              <w:t xml:space="preserve"> (RU)</w:t>
            </w:r>
          </w:p>
        </w:tc>
        <w:tc>
          <w:tcPr>
            <w:tcW w:w="2059" w:type="dxa"/>
          </w:tcPr>
          <w:p w14:paraId="1B42CA0C" w14:textId="56A2ACF9" w:rsidR="007E309A"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Regione Friuli Venezia Giulia</w:t>
            </w:r>
          </w:p>
        </w:tc>
      </w:tr>
      <w:tr w:rsidR="000B0CF7" w:rsidRPr="00AA2C19" w14:paraId="02713DA4" w14:textId="77777777" w:rsidTr="006A73A2">
        <w:tc>
          <w:tcPr>
            <w:tcW w:w="1346" w:type="dxa"/>
          </w:tcPr>
          <w:p w14:paraId="42554E32" w14:textId="3578C7B0" w:rsidR="000B0CF7" w:rsidRPr="00AA2C19" w:rsidRDefault="00525055"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2011-2014</w:t>
            </w:r>
          </w:p>
        </w:tc>
        <w:tc>
          <w:tcPr>
            <w:tcW w:w="5879" w:type="dxa"/>
          </w:tcPr>
          <w:p w14:paraId="5DA5A3BD" w14:textId="72D9212F" w:rsidR="000B0CF7" w:rsidRPr="00AA2C19" w:rsidRDefault="00525055"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Innovative strategies addressing the needs of companies in the fr</w:t>
            </w:r>
            <w:r w:rsidR="001803D7" w:rsidRPr="00AA2C19">
              <w:rPr>
                <w:rFonts w:ascii="Arial Narrow" w:hAnsi="Arial Narrow" w:cs="Segoe UI"/>
                <w:color w:val="374151"/>
                <w:shd w:val="clear" w:color="auto" w:fill="F7F7F8"/>
                <w:lang w:val="en-GB"/>
              </w:rPr>
              <w:t>esh-cut produce sector (ready to eat salads</w:t>
            </w:r>
            <w:r w:rsidRPr="00AA2C19">
              <w:rPr>
                <w:rFonts w:ascii="Arial Narrow" w:hAnsi="Arial Narrow" w:cs="Segoe UI"/>
                <w:color w:val="374151"/>
                <w:shd w:val="clear" w:color="auto" w:fill="F7F7F8"/>
                <w:lang w:val="en-GB"/>
              </w:rPr>
              <w:t>).</w:t>
            </w:r>
            <w:r w:rsidR="000B0CF7" w:rsidRPr="00AA2C19">
              <w:rPr>
                <w:rFonts w:ascii="Arial Narrow" w:eastAsia="Times New Roman" w:hAnsi="Arial Narrow" w:cs="Calibri"/>
                <w:lang w:val="en-GB" w:eastAsia="it-IT"/>
              </w:rPr>
              <w:t xml:space="preserve"> (PI) </w:t>
            </w:r>
          </w:p>
        </w:tc>
        <w:tc>
          <w:tcPr>
            <w:tcW w:w="2059" w:type="dxa"/>
          </w:tcPr>
          <w:p w14:paraId="36875FC1"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AGER</w:t>
            </w:r>
          </w:p>
        </w:tc>
      </w:tr>
      <w:tr w:rsidR="000B0CF7" w:rsidRPr="00AA2C19" w14:paraId="7B5CFE0B" w14:textId="77777777" w:rsidTr="006A73A2">
        <w:tc>
          <w:tcPr>
            <w:tcW w:w="1346" w:type="dxa"/>
          </w:tcPr>
          <w:p w14:paraId="5A874AB7" w14:textId="326D15AD"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2005</w:t>
            </w:r>
          </w:p>
        </w:tc>
        <w:tc>
          <w:tcPr>
            <w:tcW w:w="5879" w:type="dxa"/>
          </w:tcPr>
          <w:p w14:paraId="134A36DC" w14:textId="57C7CB61" w:rsidR="000B0CF7" w:rsidRPr="00AA2C19" w:rsidRDefault="007E309A"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Development of predictive methods for assessing the shelf life of bakery products. (PI)</w:t>
            </w:r>
          </w:p>
        </w:tc>
        <w:tc>
          <w:tcPr>
            <w:tcW w:w="2059" w:type="dxa"/>
          </w:tcPr>
          <w:p w14:paraId="21274A60" w14:textId="18C324B2" w:rsidR="000B0CF7" w:rsidRPr="00AA2C19" w:rsidRDefault="007E309A"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Area Science Park (TS)</w:t>
            </w:r>
          </w:p>
        </w:tc>
      </w:tr>
      <w:tr w:rsidR="000B0CF7" w:rsidRPr="00AA2C19" w14:paraId="463E797B" w14:textId="77777777" w:rsidTr="006A73A2">
        <w:tc>
          <w:tcPr>
            <w:tcW w:w="1346" w:type="dxa"/>
          </w:tcPr>
          <w:p w14:paraId="4D567DD7"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lastRenderedPageBreak/>
              <w:t>2011-2013</w:t>
            </w:r>
          </w:p>
        </w:tc>
        <w:tc>
          <w:tcPr>
            <w:tcW w:w="5879" w:type="dxa"/>
          </w:tcPr>
          <w:p w14:paraId="0A2682F8" w14:textId="77777777" w:rsidR="000B0CF7" w:rsidRPr="00AA2C19" w:rsidRDefault="000B0CF7" w:rsidP="000B0CF7">
            <w:pPr>
              <w:spacing w:after="0" w:line="240" w:lineRule="auto"/>
              <w:jc w:val="both"/>
              <w:rPr>
                <w:rFonts w:ascii="Arial Narrow" w:eastAsia="Times New Roman" w:hAnsi="Arial Narrow" w:cs="Calibri"/>
                <w:bCs/>
                <w:lang w:val="en-GB" w:eastAsia="it-IT"/>
              </w:rPr>
            </w:pPr>
            <w:r w:rsidRPr="00AA2C19">
              <w:rPr>
                <w:rFonts w:ascii="Arial Narrow" w:eastAsia="Times New Roman" w:hAnsi="Arial Narrow" w:cs="Calibri"/>
                <w:bCs/>
                <w:lang w:val="en-GB" w:eastAsia="it-IT"/>
              </w:rPr>
              <w:t xml:space="preserve">Cost Action FA1001. The application of innovative fundamental food-structure property relationships to the design of food for health. (National member) </w:t>
            </w:r>
          </w:p>
        </w:tc>
        <w:tc>
          <w:tcPr>
            <w:tcW w:w="2059" w:type="dxa"/>
          </w:tcPr>
          <w:p w14:paraId="027B10C1"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UE</w:t>
            </w:r>
          </w:p>
        </w:tc>
      </w:tr>
      <w:tr w:rsidR="00525055" w:rsidRPr="00AA2C19" w14:paraId="44FBF0C3" w14:textId="77777777" w:rsidTr="006A73A2">
        <w:tc>
          <w:tcPr>
            <w:tcW w:w="1346" w:type="dxa"/>
          </w:tcPr>
          <w:p w14:paraId="6539A204" w14:textId="103CA180" w:rsidR="00525055" w:rsidRPr="00AA2C19" w:rsidRDefault="00525055"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2011-2016</w:t>
            </w:r>
          </w:p>
        </w:tc>
        <w:tc>
          <w:tcPr>
            <w:tcW w:w="5879" w:type="dxa"/>
          </w:tcPr>
          <w:p w14:paraId="6F095382" w14:textId="3DBDC565" w:rsidR="00525055" w:rsidRPr="00AA2C19" w:rsidRDefault="00525055" w:rsidP="000B0CF7">
            <w:pPr>
              <w:spacing w:after="0" w:line="240" w:lineRule="auto"/>
              <w:jc w:val="both"/>
              <w:rPr>
                <w:rFonts w:ascii="Arial Narrow" w:eastAsia="Times New Roman" w:hAnsi="Arial Narrow" w:cs="Calibri"/>
                <w:bCs/>
                <w:lang w:val="en-GB" w:eastAsia="it-IT"/>
              </w:rPr>
            </w:pPr>
            <w:r w:rsidRPr="00AA2C19">
              <w:rPr>
                <w:rFonts w:ascii="Arial Narrow" w:hAnsi="Arial Narrow" w:cs="Segoe UI"/>
                <w:color w:val="374151"/>
                <w:shd w:val="clear" w:color="auto" w:fill="F7F7F8"/>
                <w:lang w:val="en-GB"/>
              </w:rPr>
              <w:t>From nutrigenetics to nutraceuticals: development of synergistic and integrated actions for the creation of tests, diets, and products aimed at improving public health and preventing major food-related diseases.(RU)</w:t>
            </w:r>
          </w:p>
        </w:tc>
        <w:tc>
          <w:tcPr>
            <w:tcW w:w="2059" w:type="dxa"/>
          </w:tcPr>
          <w:p w14:paraId="53D59D2F" w14:textId="2EDB0CEF" w:rsidR="00525055" w:rsidRPr="00AA2C19" w:rsidRDefault="00525055"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MIUR</w:t>
            </w:r>
          </w:p>
        </w:tc>
      </w:tr>
      <w:tr w:rsidR="000B0CF7" w:rsidRPr="00AA2C19" w14:paraId="07BE4733" w14:textId="77777777" w:rsidTr="006A73A2">
        <w:tc>
          <w:tcPr>
            <w:tcW w:w="1346" w:type="dxa"/>
          </w:tcPr>
          <w:p w14:paraId="37FCD5B3"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2014-2017</w:t>
            </w:r>
          </w:p>
        </w:tc>
        <w:tc>
          <w:tcPr>
            <w:tcW w:w="5879" w:type="dxa"/>
          </w:tcPr>
          <w:p w14:paraId="799EF8A9" w14:textId="7244EB2A" w:rsidR="000B0CF7" w:rsidRPr="00AA2C19" w:rsidRDefault="000B0CF7" w:rsidP="006A73A2">
            <w:pPr>
              <w:spacing w:after="0" w:line="240" w:lineRule="auto"/>
              <w:jc w:val="both"/>
              <w:rPr>
                <w:rFonts w:ascii="Arial Narrow" w:eastAsia="Times New Roman" w:hAnsi="Arial Narrow" w:cs="Calibri"/>
                <w:bCs/>
                <w:lang w:val="en-GB" w:eastAsia="it-IT"/>
              </w:rPr>
            </w:pPr>
            <w:r w:rsidRPr="00AA2C19">
              <w:rPr>
                <w:rFonts w:ascii="Arial Narrow" w:eastAsia="Times New Roman" w:hAnsi="Arial Narrow" w:cs="Calibri"/>
                <w:bCs/>
                <w:lang w:val="en-GB" w:eastAsia="it-IT"/>
              </w:rPr>
              <w:t xml:space="preserve">Long life, high sustainability. Shelf life extention </w:t>
            </w:r>
            <w:r w:rsidR="006A73A2" w:rsidRPr="00AA2C19">
              <w:rPr>
                <w:rFonts w:ascii="Arial Narrow" w:eastAsia="Times New Roman" w:hAnsi="Arial Narrow" w:cs="Calibri"/>
                <w:bCs/>
                <w:lang w:val="en-GB" w:eastAsia="it-IT"/>
              </w:rPr>
              <w:t>as indicator of sustainability (RU)</w:t>
            </w:r>
            <w:r w:rsidRPr="00AA2C19">
              <w:rPr>
                <w:rFonts w:ascii="Arial Narrow" w:eastAsia="Times New Roman" w:hAnsi="Arial Narrow" w:cs="Calibri"/>
                <w:bCs/>
                <w:lang w:val="en-GB" w:eastAsia="it-IT"/>
              </w:rPr>
              <w:t>)</w:t>
            </w:r>
          </w:p>
        </w:tc>
        <w:tc>
          <w:tcPr>
            <w:tcW w:w="2059" w:type="dxa"/>
          </w:tcPr>
          <w:p w14:paraId="62B653EB"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PRIN</w:t>
            </w:r>
          </w:p>
        </w:tc>
      </w:tr>
      <w:tr w:rsidR="000B0CF7" w:rsidRPr="00AA2C19" w14:paraId="3455EC49" w14:textId="77777777" w:rsidTr="006A73A2">
        <w:tc>
          <w:tcPr>
            <w:tcW w:w="1346" w:type="dxa"/>
          </w:tcPr>
          <w:p w14:paraId="29BE276D"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2019</w:t>
            </w:r>
          </w:p>
        </w:tc>
        <w:tc>
          <w:tcPr>
            <w:tcW w:w="5879" w:type="dxa"/>
          </w:tcPr>
          <w:p w14:paraId="7EFB4767" w14:textId="77777777" w:rsidR="000B0CF7" w:rsidRPr="00AA2C19" w:rsidRDefault="000B0CF7"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 xml:space="preserve">Closed loop recycling of vegetable food waste to a circular economy (PI) </w:t>
            </w:r>
          </w:p>
          <w:p w14:paraId="13DEA238" w14:textId="5E08E21B" w:rsidR="001803D7" w:rsidRPr="00AA2C19" w:rsidRDefault="001803D7" w:rsidP="000B0CF7">
            <w:pPr>
              <w:spacing w:after="0" w:line="240" w:lineRule="auto"/>
              <w:jc w:val="both"/>
              <w:rPr>
                <w:rFonts w:ascii="Arial Narrow" w:eastAsia="Times New Roman" w:hAnsi="Arial Narrow" w:cs="Calibri"/>
                <w:i/>
                <w:lang w:val="en-GB" w:eastAsia="it-IT"/>
              </w:rPr>
            </w:pPr>
            <w:r w:rsidRPr="00AA2C19">
              <w:rPr>
                <w:rFonts w:ascii="Arial Narrow" w:hAnsi="Arial Narrow" w:cs="Segoe UI"/>
                <w:color w:val="374151"/>
                <w:shd w:val="clear" w:color="auto" w:fill="F7F7F8"/>
                <w:lang w:val="en-GB"/>
              </w:rPr>
              <w:t>Project evaluated at 90/100, admitted for funding but not funded.</w:t>
            </w:r>
          </w:p>
          <w:p w14:paraId="08EF2D36" w14:textId="0804BDD3" w:rsidR="000B0CF7" w:rsidRPr="00AA2C19" w:rsidRDefault="000B0CF7" w:rsidP="000B0CF7">
            <w:pPr>
              <w:spacing w:after="0" w:line="240" w:lineRule="auto"/>
              <w:jc w:val="both"/>
              <w:rPr>
                <w:rFonts w:ascii="Arial Narrow" w:eastAsia="Times New Roman" w:hAnsi="Arial Narrow" w:cs="Calibri"/>
                <w:bCs/>
                <w:i/>
                <w:lang w:val="en-GB" w:eastAsia="it-IT"/>
              </w:rPr>
            </w:pPr>
          </w:p>
        </w:tc>
        <w:tc>
          <w:tcPr>
            <w:tcW w:w="2059" w:type="dxa"/>
          </w:tcPr>
          <w:p w14:paraId="5AA62E95" w14:textId="77777777" w:rsidR="000B0CF7" w:rsidRPr="00AA2C19" w:rsidRDefault="000B0CF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PRIN</w:t>
            </w:r>
          </w:p>
        </w:tc>
      </w:tr>
      <w:tr w:rsidR="000B0CF7" w:rsidRPr="00AA2C19" w14:paraId="52B71699" w14:textId="77777777" w:rsidTr="006A73A2">
        <w:tc>
          <w:tcPr>
            <w:tcW w:w="1346" w:type="dxa"/>
          </w:tcPr>
          <w:p w14:paraId="17DD2384" w14:textId="1EF0F128" w:rsidR="000B0CF7" w:rsidRPr="00AA2C19" w:rsidRDefault="00525055" w:rsidP="000B0CF7">
            <w:pPr>
              <w:spacing w:after="0" w:line="240" w:lineRule="auto"/>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2021</w:t>
            </w:r>
          </w:p>
        </w:tc>
        <w:tc>
          <w:tcPr>
            <w:tcW w:w="5879" w:type="dxa"/>
          </w:tcPr>
          <w:p w14:paraId="19A82EC3" w14:textId="23884D2B" w:rsidR="000B0CF7" w:rsidRPr="00AA2C19" w:rsidRDefault="00525055" w:rsidP="000B0CF7">
            <w:pPr>
              <w:spacing w:after="0" w:line="240" w:lineRule="auto"/>
              <w:jc w:val="both"/>
              <w:rPr>
                <w:rFonts w:ascii="Arial Narrow" w:eastAsia="Times New Roman" w:hAnsi="Arial Narrow" w:cs="Calibri"/>
                <w:lang w:val="en-GB" w:eastAsia="it-IT"/>
              </w:rPr>
            </w:pPr>
            <w:r w:rsidRPr="00AA2C19">
              <w:rPr>
                <w:rFonts w:ascii="Arial Narrow" w:hAnsi="Arial Narrow" w:cs="Segoe UI"/>
                <w:color w:val="374151"/>
                <w:shd w:val="clear" w:color="auto" w:fill="F7F7F8"/>
                <w:lang w:val="en-GB"/>
              </w:rPr>
              <w:t xml:space="preserve">Interdisciplinary university project - "The </w:t>
            </w:r>
            <w:r w:rsidR="001803D7" w:rsidRPr="00AA2C19">
              <w:rPr>
                <w:rFonts w:ascii="Arial Narrow" w:hAnsi="Arial Narrow" w:cs="Segoe UI"/>
                <w:color w:val="374151"/>
                <w:shd w:val="clear" w:color="auto" w:fill="F7F7F8"/>
                <w:lang w:val="en-GB"/>
              </w:rPr>
              <w:t>apple time”</w:t>
            </w:r>
            <w:r w:rsidRPr="00AA2C19">
              <w:rPr>
                <w:rFonts w:ascii="Arial Narrow" w:hAnsi="Arial Narrow" w:cs="Segoe UI"/>
                <w:color w:val="374151"/>
                <w:shd w:val="clear" w:color="auto" w:fill="F7F7F8"/>
                <w:lang w:val="en-GB"/>
              </w:rPr>
              <w:t>.</w:t>
            </w:r>
            <w:r w:rsidR="001803D7" w:rsidRPr="00AA2C19">
              <w:rPr>
                <w:rFonts w:ascii="Arial Narrow" w:hAnsi="Arial Narrow" w:cs="Segoe UI"/>
                <w:color w:val="374151"/>
                <w:shd w:val="clear" w:color="auto" w:fill="F7F7F8"/>
                <w:lang w:val="en-GB"/>
              </w:rPr>
              <w:t xml:space="preserve"> (PI)</w:t>
            </w:r>
          </w:p>
        </w:tc>
        <w:tc>
          <w:tcPr>
            <w:tcW w:w="2059" w:type="dxa"/>
          </w:tcPr>
          <w:p w14:paraId="64169DF8" w14:textId="161180A9" w:rsidR="000B0CF7" w:rsidRPr="00AA2C19" w:rsidRDefault="001803D7" w:rsidP="000B0CF7">
            <w:pPr>
              <w:spacing w:after="0" w:line="240" w:lineRule="auto"/>
              <w:rPr>
                <w:rFonts w:ascii="Arial Narrow" w:eastAsia="Times New Roman" w:hAnsi="Arial Narrow" w:cs="Calibri"/>
                <w:lang w:val="en-GB" w:eastAsia="it-IT"/>
              </w:rPr>
            </w:pPr>
            <w:r w:rsidRPr="00AA2C19">
              <w:rPr>
                <w:rFonts w:ascii="Arial Narrow" w:eastAsia="Times New Roman" w:hAnsi="Arial Narrow" w:cs="Calibri"/>
                <w:lang w:val="en-GB" w:eastAsia="it-IT"/>
              </w:rPr>
              <w:t>University</w:t>
            </w:r>
            <w:r w:rsidR="00525055" w:rsidRPr="00AA2C19">
              <w:rPr>
                <w:rFonts w:ascii="Arial Narrow" w:eastAsia="Times New Roman" w:hAnsi="Arial Narrow" w:cs="Calibri"/>
                <w:lang w:val="en-GB" w:eastAsia="it-IT"/>
              </w:rPr>
              <w:t xml:space="preserve"> di Udine</w:t>
            </w:r>
          </w:p>
        </w:tc>
      </w:tr>
      <w:tr w:rsidR="000B0CF7" w:rsidRPr="00AA2C19" w14:paraId="45626D69" w14:textId="77777777" w:rsidTr="006A73A2">
        <w:tc>
          <w:tcPr>
            <w:tcW w:w="1346" w:type="dxa"/>
          </w:tcPr>
          <w:p w14:paraId="33312437" w14:textId="77777777" w:rsidR="000B0CF7" w:rsidRPr="00AA2C19" w:rsidRDefault="000B0CF7" w:rsidP="000B0CF7">
            <w:pPr>
              <w:spacing w:after="0" w:line="240" w:lineRule="auto"/>
              <w:contextualSpacing/>
              <w:jc w:val="both"/>
              <w:rPr>
                <w:rFonts w:ascii="Arial Narrow" w:eastAsia="Times New Roman" w:hAnsi="Arial Narrow" w:cs="Calibri"/>
                <w:lang w:val="en-GB" w:eastAsia="it-IT"/>
              </w:rPr>
            </w:pPr>
            <w:r w:rsidRPr="00AA2C19">
              <w:rPr>
                <w:rFonts w:ascii="Arial Narrow" w:eastAsia="Times New Roman" w:hAnsi="Arial Narrow" w:cs="Calibri"/>
                <w:lang w:val="en-GB" w:eastAsia="it-IT"/>
              </w:rPr>
              <w:t>2022</w:t>
            </w:r>
          </w:p>
        </w:tc>
        <w:tc>
          <w:tcPr>
            <w:tcW w:w="5879" w:type="dxa"/>
          </w:tcPr>
          <w:p w14:paraId="7F471C9B" w14:textId="24C60338" w:rsidR="000B0CF7" w:rsidRPr="00AA2C19" w:rsidRDefault="000B0CF7" w:rsidP="000B0CF7">
            <w:pPr>
              <w:spacing w:before="100" w:beforeAutospacing="1" w:after="100" w:afterAutospacing="1" w:line="240" w:lineRule="auto"/>
              <w:contextualSpacing/>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COST Action: CA19124 - Rethinking packaging for circular and sustainable food supply chains of the future</w:t>
            </w:r>
            <w:r w:rsidR="001803D7" w:rsidRPr="00AA2C19">
              <w:rPr>
                <w:rFonts w:ascii="Arial Narrow" w:eastAsia="Times New Roman" w:hAnsi="Arial Narrow" w:cs="Times New Roman"/>
                <w:lang w:val="en-GB" w:eastAsia="it-IT"/>
              </w:rPr>
              <w:t xml:space="preserve"> (member</w:t>
            </w:r>
            <w:r w:rsidRPr="00AA2C19">
              <w:rPr>
                <w:rFonts w:ascii="Arial Narrow" w:eastAsia="Times New Roman" w:hAnsi="Arial Narrow" w:cs="Times New Roman"/>
                <w:lang w:val="en-GB" w:eastAsia="it-IT"/>
              </w:rPr>
              <w:t>)</w:t>
            </w:r>
          </w:p>
          <w:p w14:paraId="66216336" w14:textId="77777777" w:rsidR="000B0CF7" w:rsidRPr="00AA2C19" w:rsidRDefault="000B0CF7" w:rsidP="000B0CF7">
            <w:pPr>
              <w:spacing w:after="0" w:line="240" w:lineRule="auto"/>
              <w:contextualSpacing/>
              <w:jc w:val="both"/>
              <w:rPr>
                <w:rFonts w:ascii="Arial Narrow" w:eastAsia="Times New Roman" w:hAnsi="Arial Narrow" w:cs="Calibri"/>
                <w:lang w:val="en-GB" w:eastAsia="it-IT"/>
              </w:rPr>
            </w:pPr>
          </w:p>
        </w:tc>
        <w:tc>
          <w:tcPr>
            <w:tcW w:w="2059" w:type="dxa"/>
          </w:tcPr>
          <w:p w14:paraId="29E80707" w14:textId="77777777" w:rsidR="000B0CF7" w:rsidRPr="00AA2C19" w:rsidRDefault="000B0CF7" w:rsidP="000B0CF7">
            <w:pPr>
              <w:spacing w:after="0" w:line="240" w:lineRule="auto"/>
              <w:contextualSpacing/>
              <w:rPr>
                <w:rFonts w:ascii="Arial Narrow" w:eastAsia="Times New Roman" w:hAnsi="Arial Narrow" w:cs="Calibri"/>
                <w:lang w:val="en-GB" w:eastAsia="it-IT"/>
              </w:rPr>
            </w:pPr>
            <w:r w:rsidRPr="00AA2C19">
              <w:rPr>
                <w:rFonts w:ascii="Arial Narrow" w:eastAsia="Times New Roman" w:hAnsi="Arial Narrow" w:cs="Calibri"/>
                <w:lang w:val="en-GB" w:eastAsia="it-IT"/>
              </w:rPr>
              <w:t>UE</w:t>
            </w:r>
          </w:p>
        </w:tc>
      </w:tr>
    </w:tbl>
    <w:p w14:paraId="6651E174" w14:textId="77777777" w:rsidR="00C930A9" w:rsidRPr="00AA2C19" w:rsidRDefault="00C930A9" w:rsidP="006861B7">
      <w:pPr>
        <w:tabs>
          <w:tab w:val="left" w:pos="1418"/>
        </w:tabs>
        <w:spacing w:after="0" w:line="240" w:lineRule="auto"/>
        <w:ind w:right="1911"/>
        <w:rPr>
          <w:rFonts w:ascii="Arial Narrow" w:hAnsi="Arial Narrow"/>
          <w:lang w:val="en-GB"/>
        </w:rPr>
      </w:pPr>
    </w:p>
    <w:p w14:paraId="4A0D6004" w14:textId="2B7B94F4" w:rsidR="001803D7" w:rsidRPr="00AA2C19" w:rsidRDefault="001803D7" w:rsidP="0010757F">
      <w:pPr>
        <w:spacing w:after="0" w:line="240" w:lineRule="auto"/>
        <w:jc w:val="both"/>
        <w:rPr>
          <w:rFonts w:ascii="Arial Narrow" w:eastAsia="Times New Roman" w:hAnsi="Arial Narrow" w:cs="Arial"/>
          <w:b/>
          <w:lang w:val="en-GB" w:eastAsia="it-IT"/>
        </w:rPr>
      </w:pPr>
      <w:r w:rsidRPr="00AA2C19">
        <w:rPr>
          <w:rFonts w:ascii="Arial Narrow" w:eastAsia="Times New Roman" w:hAnsi="Arial Narrow" w:cs="Arial"/>
          <w:b/>
          <w:lang w:val="en-GB" w:eastAsia="it-IT"/>
        </w:rPr>
        <w:t>Patents</w:t>
      </w:r>
    </w:p>
    <w:p w14:paraId="43A63B17" w14:textId="614C48D2" w:rsidR="001803D7" w:rsidRPr="00AA2C19" w:rsidRDefault="001803D7" w:rsidP="0010757F">
      <w:pPr>
        <w:spacing w:after="0" w:line="240" w:lineRule="auto"/>
        <w:jc w:val="both"/>
        <w:rPr>
          <w:rFonts w:ascii="Arial Narrow" w:eastAsia="Times New Roman" w:hAnsi="Arial Narrow" w:cs="Arial"/>
          <w:b/>
          <w:lang w:val="en-GB" w:eastAsia="it-IT"/>
        </w:rPr>
      </w:pPr>
      <w:r w:rsidRPr="00AA2C19">
        <w:rPr>
          <w:rFonts w:ascii="Arial Narrow" w:hAnsi="Arial Narrow" w:cs="Segoe UI"/>
          <w:color w:val="374151"/>
          <w:shd w:val="clear" w:color="auto" w:fill="F7F7F8"/>
          <w:lang w:val="en-GB"/>
        </w:rPr>
        <w:t>Process for the removal of acrylamide from food. Patent application number PD2006A000332 (Italy); University of Udine; inventors: M.C. Nicoli and M. Anese</w:t>
      </w:r>
      <w:r w:rsidR="006A73A2" w:rsidRPr="00AA2C19">
        <w:rPr>
          <w:rFonts w:ascii="Arial Narrow" w:hAnsi="Arial Narrow" w:cs="Segoe UI"/>
          <w:color w:val="374151"/>
          <w:shd w:val="clear" w:color="auto" w:fill="F7F7F8"/>
          <w:lang w:val="en-GB"/>
        </w:rPr>
        <w:t xml:space="preserve"> (2006)</w:t>
      </w:r>
      <w:r w:rsidRPr="00AA2C19">
        <w:rPr>
          <w:rFonts w:ascii="Arial Narrow" w:hAnsi="Arial Narrow" w:cs="Segoe UI"/>
          <w:color w:val="374151"/>
          <w:shd w:val="clear" w:color="auto" w:fill="F7F7F8"/>
          <w:lang w:val="en-GB"/>
        </w:rPr>
        <w:t>.</w:t>
      </w:r>
    </w:p>
    <w:p w14:paraId="04DDBCDB" w14:textId="39544BB5" w:rsidR="0010757F" w:rsidRPr="00AA2C19" w:rsidRDefault="0010757F" w:rsidP="0010757F">
      <w:pPr>
        <w:spacing w:after="0" w:line="240" w:lineRule="auto"/>
        <w:jc w:val="both"/>
        <w:rPr>
          <w:rFonts w:ascii="Arial Narrow" w:eastAsia="Times New Roman" w:hAnsi="Arial Narrow" w:cs="Arial"/>
          <w:lang w:val="en-GB" w:eastAsia="it-IT"/>
        </w:rPr>
      </w:pPr>
      <w:bookmarkStart w:id="0" w:name="_GoBack"/>
    </w:p>
    <w:bookmarkEnd w:id="0"/>
    <w:p w14:paraId="49A2DA8D" w14:textId="35D2CA93" w:rsidR="0010757F" w:rsidRPr="00AA2C19" w:rsidRDefault="006A73A2" w:rsidP="0010757F">
      <w:pPr>
        <w:spacing w:after="0" w:line="240" w:lineRule="auto"/>
        <w:jc w:val="both"/>
        <w:rPr>
          <w:rFonts w:ascii="Arial Narrow" w:eastAsia="Times New Roman" w:hAnsi="Arial Narrow" w:cs="Arial"/>
          <w:b/>
          <w:lang w:val="en-GB" w:eastAsia="it-IT"/>
        </w:rPr>
      </w:pPr>
      <w:r w:rsidRPr="00AA2C19">
        <w:rPr>
          <w:rFonts w:ascii="Arial Narrow" w:eastAsia="Times New Roman" w:hAnsi="Arial Narrow" w:cs="Arial"/>
          <w:b/>
          <w:lang w:val="en-GB" w:eastAsia="it-IT"/>
        </w:rPr>
        <w:t xml:space="preserve">Awards and  </w:t>
      </w:r>
      <w:r w:rsidR="0010757F" w:rsidRPr="00AA2C19">
        <w:rPr>
          <w:rFonts w:ascii="Arial Narrow" w:eastAsia="Times New Roman" w:hAnsi="Arial Narrow" w:cs="Arial"/>
          <w:b/>
          <w:lang w:val="en-GB" w:eastAsia="it-IT"/>
        </w:rPr>
        <w:t>spin-off</w:t>
      </w:r>
    </w:p>
    <w:p w14:paraId="63A85770" w14:textId="39D089F5" w:rsidR="001803D7" w:rsidRPr="00AA2C19" w:rsidRDefault="001803D7" w:rsidP="0010757F">
      <w:pPr>
        <w:spacing w:after="0" w:line="240" w:lineRule="auto"/>
        <w:jc w:val="both"/>
        <w:rPr>
          <w:rFonts w:ascii="Arial Narrow" w:eastAsia="Times New Roman" w:hAnsi="Arial Narrow" w:cs="Arial"/>
          <w:b/>
          <w:lang w:val="en-GB" w:eastAsia="it-IT"/>
        </w:rPr>
      </w:pPr>
      <w:r w:rsidRPr="00AA2C19">
        <w:rPr>
          <w:rFonts w:ascii="Arial Narrow" w:hAnsi="Arial Narrow" w:cs="Segoe UI"/>
          <w:color w:val="374151"/>
          <w:shd w:val="clear" w:color="auto" w:fill="F7F7F8"/>
          <w:lang w:val="en-GB"/>
        </w:rPr>
        <w:t>In 2006, she coordinated the submission of a project related to the development of a plant for the removal of acrylamide from finished products. This project emerged as the winner of the Business Plan Competition StartCup Udine 2006 and the National Innovation Award 2006. Following the National Innovation Award, M.C. Nicoli and her colleagues who participated in the project established an academic spin-off. The latter was concluded in 2016.</w:t>
      </w:r>
    </w:p>
    <w:p w14:paraId="052F123F" w14:textId="6670831F" w:rsidR="001803D7" w:rsidRPr="00AA2C19" w:rsidRDefault="001803D7" w:rsidP="0010757F">
      <w:pPr>
        <w:spacing w:after="0" w:line="240" w:lineRule="auto"/>
        <w:jc w:val="both"/>
        <w:rPr>
          <w:rFonts w:ascii="Arial Narrow" w:eastAsia="Times New Roman" w:hAnsi="Arial Narrow" w:cs="Arial"/>
          <w:b/>
          <w:lang w:val="en-GB" w:eastAsia="it-IT"/>
        </w:rPr>
      </w:pPr>
    </w:p>
    <w:p w14:paraId="43DABC53" w14:textId="30E1A74C" w:rsidR="00B640F4" w:rsidRPr="00AA2C19" w:rsidRDefault="006A73A2" w:rsidP="00B640F4">
      <w:pPr>
        <w:spacing w:after="0" w:line="240" w:lineRule="auto"/>
        <w:jc w:val="both"/>
        <w:rPr>
          <w:rFonts w:ascii="Arial Narrow" w:eastAsia="Times New Roman" w:hAnsi="Arial Narrow" w:cs="Times New Roman"/>
          <w:b/>
          <w:lang w:val="en-GB" w:eastAsia="it-IT"/>
        </w:rPr>
      </w:pPr>
      <w:r w:rsidRPr="00AA2C19">
        <w:rPr>
          <w:rFonts w:ascii="Arial Narrow" w:eastAsia="Times New Roman" w:hAnsi="Arial Narrow" w:cs="Times New Roman"/>
          <w:b/>
          <w:lang w:val="en-GB" w:eastAsia="it-IT"/>
        </w:rPr>
        <w:t>Editorial activities</w:t>
      </w:r>
    </w:p>
    <w:tbl>
      <w:tblPr>
        <w:tblW w:w="0" w:type="auto"/>
        <w:tblLook w:val="04A0" w:firstRow="1" w:lastRow="0" w:firstColumn="1" w:lastColumn="0" w:noHBand="0" w:noVBand="1"/>
      </w:tblPr>
      <w:tblGrid>
        <w:gridCol w:w="1384"/>
        <w:gridCol w:w="7564"/>
      </w:tblGrid>
      <w:tr w:rsidR="00B640F4" w:rsidRPr="00AA2C19" w14:paraId="6BF6346C" w14:textId="77777777" w:rsidTr="00B640F4">
        <w:tc>
          <w:tcPr>
            <w:tcW w:w="1384" w:type="dxa"/>
            <w:shd w:val="clear" w:color="auto" w:fill="auto"/>
          </w:tcPr>
          <w:p w14:paraId="39778D00" w14:textId="77777777" w:rsidR="00B640F4" w:rsidRPr="00AA2C19" w:rsidRDefault="00B640F4" w:rsidP="00CB4370">
            <w:pPr>
              <w:spacing w:after="0" w:line="240" w:lineRule="auto"/>
              <w:jc w:val="both"/>
              <w:rPr>
                <w:rFonts w:ascii="Arial Narrow" w:eastAsia="Times New Roman" w:hAnsi="Arial Narrow" w:cs="Times New Roman"/>
                <w:smallCaps/>
                <w:lang w:val="en-GB" w:eastAsia="it-IT"/>
              </w:rPr>
            </w:pPr>
            <w:r w:rsidRPr="00AA2C19">
              <w:rPr>
                <w:rFonts w:ascii="Arial Narrow" w:eastAsia="Times New Roman" w:hAnsi="Arial Narrow" w:cs="Times New Roman"/>
                <w:smallCaps/>
                <w:lang w:val="en-GB" w:eastAsia="it-IT"/>
              </w:rPr>
              <w:t>2015-2022</w:t>
            </w:r>
          </w:p>
        </w:tc>
        <w:tc>
          <w:tcPr>
            <w:tcW w:w="7564" w:type="dxa"/>
            <w:shd w:val="clear" w:color="auto" w:fill="auto"/>
          </w:tcPr>
          <w:p w14:paraId="3A691277" w14:textId="2BAE312C" w:rsidR="00B640F4" w:rsidRPr="00AA2C19" w:rsidRDefault="001803D7" w:rsidP="00CB4370">
            <w:pPr>
              <w:spacing w:after="0" w:line="240" w:lineRule="auto"/>
              <w:jc w:val="both"/>
              <w:rPr>
                <w:rFonts w:ascii="Arial Narrow" w:eastAsia="Times New Roman" w:hAnsi="Arial Narrow" w:cs="Times New Roman"/>
                <w:b/>
                <w:smallCaps/>
                <w:lang w:val="en-GB" w:eastAsia="it-IT"/>
              </w:rPr>
            </w:pPr>
            <w:r w:rsidRPr="00AA2C19">
              <w:rPr>
                <w:rFonts w:ascii="Arial Narrow" w:eastAsia="Times New Roman" w:hAnsi="Arial Narrow" w:cs="Times New Roman"/>
                <w:bCs/>
                <w:lang w:val="en-GB" w:eastAsia="it-IT"/>
              </w:rPr>
              <w:t>Member of  e</w:t>
            </w:r>
            <w:r w:rsidR="00B640F4" w:rsidRPr="00AA2C19">
              <w:rPr>
                <w:rFonts w:ascii="Arial Narrow" w:eastAsia="Times New Roman" w:hAnsi="Arial Narrow" w:cs="Times New Roman"/>
                <w:bCs/>
                <w:lang w:val="en-GB" w:eastAsia="it-IT"/>
              </w:rPr>
              <w:t>ditorial board di Food Engineering Reviews (Springer)</w:t>
            </w:r>
          </w:p>
        </w:tc>
      </w:tr>
      <w:tr w:rsidR="00B640F4" w:rsidRPr="00AA2C19" w14:paraId="63ECFC61" w14:textId="77777777" w:rsidTr="00B640F4">
        <w:tc>
          <w:tcPr>
            <w:tcW w:w="1384" w:type="dxa"/>
            <w:shd w:val="clear" w:color="auto" w:fill="auto"/>
          </w:tcPr>
          <w:p w14:paraId="5F46013A" w14:textId="77777777" w:rsidR="00B640F4" w:rsidRPr="00AA2C19" w:rsidRDefault="00B640F4" w:rsidP="00CB4370">
            <w:pPr>
              <w:spacing w:after="0" w:line="240" w:lineRule="auto"/>
              <w:jc w:val="both"/>
              <w:rPr>
                <w:rFonts w:ascii="Arial Narrow" w:eastAsia="Times New Roman" w:hAnsi="Arial Narrow" w:cs="Times New Roman"/>
                <w:smallCaps/>
                <w:lang w:val="en-GB" w:eastAsia="it-IT"/>
              </w:rPr>
            </w:pPr>
            <w:r w:rsidRPr="00AA2C19">
              <w:rPr>
                <w:rFonts w:ascii="Arial Narrow" w:eastAsia="Times New Roman" w:hAnsi="Arial Narrow" w:cs="Times New Roman"/>
                <w:smallCaps/>
                <w:lang w:val="en-GB" w:eastAsia="it-IT"/>
              </w:rPr>
              <w:t>2022-</w:t>
            </w:r>
          </w:p>
        </w:tc>
        <w:tc>
          <w:tcPr>
            <w:tcW w:w="7564" w:type="dxa"/>
            <w:shd w:val="clear" w:color="auto" w:fill="auto"/>
          </w:tcPr>
          <w:p w14:paraId="1BAA00CA" w14:textId="0BAC247A" w:rsidR="00B640F4" w:rsidRPr="00AA2C19" w:rsidRDefault="00B640F4" w:rsidP="00CB4370">
            <w:pPr>
              <w:spacing w:after="0" w:line="240" w:lineRule="auto"/>
              <w:jc w:val="both"/>
              <w:rPr>
                <w:rFonts w:ascii="Arial Narrow" w:eastAsia="Times New Roman" w:hAnsi="Arial Narrow" w:cs="Times New Roman"/>
                <w:bCs/>
                <w:lang w:val="en-GB" w:eastAsia="it-IT"/>
              </w:rPr>
            </w:pPr>
            <w:r w:rsidRPr="00AA2C19">
              <w:rPr>
                <w:rFonts w:ascii="Arial Narrow" w:eastAsia="Times New Roman" w:hAnsi="Arial Narrow" w:cs="Times New Roman"/>
                <w:bCs/>
                <w:lang w:val="en-GB" w:eastAsia="it-IT"/>
              </w:rPr>
              <w:t xml:space="preserve">Editor </w:t>
            </w:r>
            <w:r w:rsidR="001803D7" w:rsidRPr="00AA2C19">
              <w:rPr>
                <w:rFonts w:ascii="Arial Narrow" w:eastAsia="Times New Roman" w:hAnsi="Arial Narrow" w:cs="Times New Roman"/>
                <w:bCs/>
                <w:lang w:val="en-GB" w:eastAsia="it-IT"/>
              </w:rPr>
              <w:t xml:space="preserve">of </w:t>
            </w:r>
            <w:r w:rsidRPr="00AA2C19">
              <w:rPr>
                <w:rFonts w:ascii="Arial Narrow" w:eastAsia="Times New Roman" w:hAnsi="Arial Narrow" w:cs="Times New Roman"/>
                <w:bCs/>
                <w:lang w:val="en-GB" w:eastAsia="it-IT"/>
              </w:rPr>
              <w:t>Food Engineering Reviews (Springer)</w:t>
            </w:r>
          </w:p>
        </w:tc>
      </w:tr>
    </w:tbl>
    <w:p w14:paraId="159AFB85" w14:textId="77777777" w:rsidR="00B640F4" w:rsidRPr="00AA2C19" w:rsidRDefault="00B640F4" w:rsidP="00B640F4">
      <w:pPr>
        <w:spacing w:after="0" w:line="240" w:lineRule="auto"/>
        <w:jc w:val="both"/>
        <w:rPr>
          <w:rFonts w:ascii="Arial Narrow" w:eastAsia="Times New Roman" w:hAnsi="Arial Narrow" w:cs="Arial"/>
          <w:b/>
          <w:smallCaps/>
          <w:lang w:val="en-GB" w:eastAsia="it-IT"/>
        </w:rPr>
      </w:pPr>
    </w:p>
    <w:p w14:paraId="5D3AC2FF" w14:textId="77777777" w:rsidR="00F87B23" w:rsidRPr="00AA2C19" w:rsidRDefault="00F87B23" w:rsidP="006861B7">
      <w:pPr>
        <w:tabs>
          <w:tab w:val="left" w:pos="1418"/>
        </w:tabs>
        <w:spacing w:after="0" w:line="240" w:lineRule="auto"/>
        <w:ind w:right="1911"/>
        <w:rPr>
          <w:rFonts w:ascii="Arial Narrow" w:hAnsi="Arial Narrow"/>
          <w:lang w:val="en-GB"/>
        </w:rPr>
      </w:pPr>
    </w:p>
    <w:p w14:paraId="2ED8F50E" w14:textId="72F03668" w:rsidR="003158D2" w:rsidRPr="00AA2C19" w:rsidRDefault="001803D7" w:rsidP="003158D2">
      <w:pPr>
        <w:shd w:val="clear" w:color="auto" w:fill="AEAAAA" w:themeFill="background2" w:themeFillShade="BF"/>
        <w:spacing w:after="0" w:line="240" w:lineRule="auto"/>
        <w:ind w:right="554"/>
        <w:rPr>
          <w:rFonts w:ascii="Arial Narrow" w:hAnsi="Arial Narrow"/>
          <w:b/>
          <w:sz w:val="24"/>
          <w:szCs w:val="24"/>
          <w:lang w:val="en-GB"/>
        </w:rPr>
      </w:pPr>
      <w:r w:rsidRPr="00AA2C19">
        <w:rPr>
          <w:rFonts w:ascii="Arial Narrow" w:hAnsi="Arial Narrow"/>
          <w:b/>
          <w:sz w:val="24"/>
          <w:szCs w:val="24"/>
          <w:lang w:val="en-GB"/>
        </w:rPr>
        <w:t>Pubblications</w:t>
      </w:r>
    </w:p>
    <w:p w14:paraId="0BB83954" w14:textId="77777777" w:rsidR="000E510A" w:rsidRPr="00AA2C19" w:rsidRDefault="000E510A" w:rsidP="003158D2">
      <w:pPr>
        <w:pStyle w:val="Eaoaeaa"/>
        <w:widowControl/>
        <w:tabs>
          <w:tab w:val="clear" w:pos="4153"/>
          <w:tab w:val="left" w:pos="7121"/>
        </w:tabs>
        <w:spacing w:before="20" w:after="20"/>
        <w:ind w:right="554"/>
        <w:rPr>
          <w:rFonts w:ascii="Arial Narrow" w:hAnsi="Arial Narrow" w:cstheme="minorBidi"/>
          <w:sz w:val="22"/>
          <w:szCs w:val="22"/>
          <w:lang w:val="en-GB"/>
        </w:rPr>
      </w:pPr>
    </w:p>
    <w:p w14:paraId="559B2E9D" w14:textId="77777777" w:rsidR="006A73A2" w:rsidRPr="00AA2C19" w:rsidRDefault="001803D7" w:rsidP="003158D2">
      <w:pPr>
        <w:pStyle w:val="Eaoaeaa"/>
        <w:widowControl/>
        <w:tabs>
          <w:tab w:val="clear" w:pos="4153"/>
          <w:tab w:val="left" w:pos="7121"/>
        </w:tabs>
        <w:spacing w:before="20" w:after="20"/>
        <w:ind w:right="554"/>
        <w:rPr>
          <w:rFonts w:ascii="Arial Narrow" w:hAnsi="Arial Narrow" w:cs="Segoe UI"/>
          <w:color w:val="374151"/>
          <w:sz w:val="22"/>
          <w:szCs w:val="22"/>
          <w:shd w:val="clear" w:color="auto" w:fill="F7F7F8"/>
        </w:rPr>
      </w:pPr>
      <w:r w:rsidRPr="00AA2C19">
        <w:rPr>
          <w:rFonts w:ascii="Arial Narrow" w:hAnsi="Arial Narrow" w:cs="Segoe UI"/>
          <w:color w:val="374151"/>
          <w:sz w:val="22"/>
          <w:szCs w:val="22"/>
          <w:shd w:val="clear" w:color="auto" w:fill="F7F7F8"/>
          <w:lang w:val="en-GB"/>
        </w:rPr>
        <w:t>C</w:t>
      </w:r>
      <w:r w:rsidR="006A73A2" w:rsidRPr="00AA2C19">
        <w:rPr>
          <w:rFonts w:ascii="Arial Narrow" w:hAnsi="Arial Narrow" w:cs="Segoe UI"/>
          <w:color w:val="374151"/>
          <w:sz w:val="22"/>
          <w:szCs w:val="22"/>
          <w:shd w:val="clear" w:color="auto" w:fill="F7F7F8"/>
        </w:rPr>
        <w:t xml:space="preserve">o-author of </w:t>
      </w:r>
      <w:r w:rsidRPr="00AA2C19">
        <w:rPr>
          <w:rFonts w:ascii="Arial Narrow" w:hAnsi="Arial Narrow" w:cs="Segoe UI"/>
          <w:color w:val="374151"/>
          <w:sz w:val="22"/>
          <w:szCs w:val="22"/>
          <w:shd w:val="clear" w:color="auto" w:fill="F7F7F8"/>
        </w:rPr>
        <w:t xml:space="preserve">149 scientific publications in international peer-reviewed journals. </w:t>
      </w:r>
    </w:p>
    <w:p w14:paraId="231C2807" w14:textId="1A58A413" w:rsidR="001803D7" w:rsidRPr="00AA2C19" w:rsidRDefault="001803D7" w:rsidP="003158D2">
      <w:pPr>
        <w:pStyle w:val="Eaoaeaa"/>
        <w:widowControl/>
        <w:tabs>
          <w:tab w:val="clear" w:pos="4153"/>
          <w:tab w:val="left" w:pos="7121"/>
        </w:tabs>
        <w:spacing w:before="20" w:after="20"/>
        <w:ind w:right="554"/>
        <w:rPr>
          <w:rFonts w:ascii="Arial Narrow" w:hAnsi="Arial Narrow" w:cs="Segoe UI"/>
          <w:color w:val="374151"/>
          <w:sz w:val="22"/>
          <w:szCs w:val="22"/>
          <w:shd w:val="clear" w:color="auto" w:fill="F7F7F8"/>
        </w:rPr>
      </w:pPr>
      <w:r w:rsidRPr="00AA2C19">
        <w:rPr>
          <w:rFonts w:ascii="Arial Narrow" w:hAnsi="Arial Narrow" w:cs="Segoe UI"/>
          <w:color w:val="374151"/>
          <w:sz w:val="22"/>
          <w:szCs w:val="22"/>
          <w:shd w:val="clear" w:color="auto" w:fill="F7F7F8"/>
        </w:rPr>
        <w:t xml:space="preserve">Co-author of  10 chapters in international scientific books </w:t>
      </w:r>
    </w:p>
    <w:p w14:paraId="51B8EAC5" w14:textId="7D6F3D16" w:rsidR="001803D7" w:rsidRPr="00AA2C19" w:rsidRDefault="006A73A2" w:rsidP="003158D2">
      <w:pPr>
        <w:pStyle w:val="Eaoaeaa"/>
        <w:widowControl/>
        <w:tabs>
          <w:tab w:val="clear" w:pos="4153"/>
          <w:tab w:val="left" w:pos="7121"/>
        </w:tabs>
        <w:spacing w:before="20" w:after="20"/>
        <w:ind w:right="554"/>
        <w:rPr>
          <w:rFonts w:ascii="Arial Narrow" w:hAnsi="Arial Narrow" w:cstheme="minorBidi"/>
          <w:sz w:val="22"/>
          <w:szCs w:val="22"/>
          <w:lang w:val="en-GB"/>
        </w:rPr>
      </w:pPr>
      <w:r w:rsidRPr="00AA2C19">
        <w:rPr>
          <w:rFonts w:ascii="Arial Narrow" w:hAnsi="Arial Narrow" w:cs="Segoe UI"/>
          <w:color w:val="374151"/>
          <w:sz w:val="22"/>
          <w:szCs w:val="22"/>
          <w:shd w:val="clear" w:color="auto" w:fill="F7F7F8"/>
        </w:rPr>
        <w:t xml:space="preserve">Editor of 2 </w:t>
      </w:r>
      <w:r w:rsidR="001803D7" w:rsidRPr="00AA2C19">
        <w:rPr>
          <w:rFonts w:ascii="Arial Narrow" w:hAnsi="Arial Narrow" w:cs="Segoe UI"/>
          <w:color w:val="374151"/>
          <w:sz w:val="22"/>
          <w:szCs w:val="22"/>
          <w:shd w:val="clear" w:color="auto" w:fill="F7F7F8"/>
        </w:rPr>
        <w:t xml:space="preserve"> international scientific books.</w:t>
      </w:r>
    </w:p>
    <w:p w14:paraId="025E9BB3" w14:textId="7FF09D35" w:rsidR="003158D2" w:rsidRPr="00AA2C19" w:rsidRDefault="009C05B0" w:rsidP="001803D7">
      <w:pPr>
        <w:pStyle w:val="Eaoaeaa"/>
        <w:widowControl/>
        <w:tabs>
          <w:tab w:val="clear" w:pos="4153"/>
          <w:tab w:val="left" w:pos="7121"/>
        </w:tabs>
        <w:spacing w:before="20" w:after="20"/>
        <w:ind w:right="554"/>
        <w:rPr>
          <w:rFonts w:ascii="Arial Narrow" w:hAnsi="Arial Narrow"/>
          <w:sz w:val="22"/>
          <w:szCs w:val="22"/>
          <w:lang w:val="en-GB"/>
        </w:rPr>
      </w:pPr>
      <w:r w:rsidRPr="00AA2C19">
        <w:rPr>
          <w:rFonts w:ascii="Arial Narrow" w:hAnsi="Arial Narrow"/>
          <w:sz w:val="22"/>
          <w:szCs w:val="22"/>
          <w:lang w:val="en-GB"/>
        </w:rPr>
        <w:t xml:space="preserve"> </w:t>
      </w:r>
    </w:p>
    <w:p w14:paraId="0287CF37" w14:textId="7C8EA216" w:rsidR="003158D2" w:rsidRPr="00AA2C19" w:rsidRDefault="003158D2" w:rsidP="003158D2">
      <w:pPr>
        <w:shd w:val="clear" w:color="auto" w:fill="AEAAAA" w:themeFill="background2" w:themeFillShade="BF"/>
        <w:spacing w:after="0" w:line="240" w:lineRule="auto"/>
        <w:ind w:right="554"/>
        <w:rPr>
          <w:rFonts w:ascii="Arial Narrow" w:hAnsi="Arial Narrow"/>
          <w:b/>
          <w:sz w:val="24"/>
          <w:szCs w:val="24"/>
          <w:lang w:val="en-GB"/>
        </w:rPr>
      </w:pPr>
      <w:r w:rsidRPr="00AA2C19">
        <w:rPr>
          <w:rFonts w:ascii="Arial Narrow" w:hAnsi="Arial Narrow"/>
          <w:b/>
          <w:sz w:val="24"/>
          <w:szCs w:val="24"/>
          <w:shd w:val="clear" w:color="auto" w:fill="AEAAAA" w:themeFill="background2" w:themeFillShade="BF"/>
          <w:lang w:val="en-GB"/>
        </w:rPr>
        <w:t>C</w:t>
      </w:r>
      <w:r w:rsidR="001803D7" w:rsidRPr="00AA2C19">
        <w:rPr>
          <w:rFonts w:ascii="Arial Narrow" w:hAnsi="Arial Narrow"/>
          <w:b/>
          <w:sz w:val="24"/>
          <w:szCs w:val="24"/>
          <w:shd w:val="clear" w:color="auto" w:fill="AEAAAA" w:themeFill="background2" w:themeFillShade="BF"/>
          <w:lang w:val="en-GB"/>
        </w:rPr>
        <w:t>onferences</w:t>
      </w:r>
    </w:p>
    <w:p w14:paraId="2F251267" w14:textId="77C04601" w:rsidR="003158D2" w:rsidRPr="00AA2C19" w:rsidRDefault="003158D2" w:rsidP="003158D2">
      <w:pPr>
        <w:spacing w:after="0" w:line="240" w:lineRule="auto"/>
        <w:ind w:right="554"/>
        <w:rPr>
          <w:rFonts w:ascii="Arial Narrow" w:hAnsi="Arial Narrow"/>
          <w:lang w:val="en-GB"/>
        </w:rPr>
      </w:pPr>
    </w:p>
    <w:p w14:paraId="264A8E6C" w14:textId="6DC22895" w:rsidR="001803D7" w:rsidRPr="00AA2C19" w:rsidRDefault="001803D7" w:rsidP="003158D2">
      <w:pPr>
        <w:spacing w:after="0" w:line="240" w:lineRule="auto"/>
        <w:ind w:right="554"/>
        <w:rPr>
          <w:rFonts w:ascii="Arial Narrow" w:hAnsi="Arial Narrow"/>
          <w:lang w:val="en-GB"/>
        </w:rPr>
      </w:pPr>
      <w:r w:rsidRPr="00AA2C19">
        <w:rPr>
          <w:rFonts w:ascii="Arial Narrow" w:hAnsi="Arial Narrow" w:cs="Segoe UI"/>
          <w:color w:val="374151"/>
          <w:shd w:val="clear" w:color="auto" w:fill="F7F7F8"/>
          <w:lang w:val="en-GB"/>
        </w:rPr>
        <w:t>She attended at over twenty international scientific conferences with oral presentations or invited speaker.</w:t>
      </w:r>
    </w:p>
    <w:p w14:paraId="6EABDC4C" w14:textId="5DA47434" w:rsidR="006861B7" w:rsidRPr="00AA2C19" w:rsidRDefault="006861B7" w:rsidP="00CB099D">
      <w:pPr>
        <w:tabs>
          <w:tab w:val="left" w:pos="1418"/>
        </w:tabs>
        <w:spacing w:after="0" w:line="240" w:lineRule="auto"/>
        <w:ind w:right="1911"/>
        <w:rPr>
          <w:rFonts w:ascii="Arial Narrow" w:hAnsi="Arial Narrow"/>
          <w:lang w:val="en-GB"/>
        </w:rPr>
      </w:pPr>
    </w:p>
    <w:p w14:paraId="522F54FB" w14:textId="1F8BE47E" w:rsidR="006861B7" w:rsidRPr="00AA2C19" w:rsidRDefault="00E14F3E" w:rsidP="006861B7">
      <w:pPr>
        <w:shd w:val="clear" w:color="auto" w:fill="AEAAAA" w:themeFill="background2" w:themeFillShade="BF"/>
        <w:ind w:right="554"/>
        <w:rPr>
          <w:rFonts w:ascii="Arial Narrow" w:hAnsi="Arial Narrow"/>
          <w:b/>
          <w:bCs/>
          <w:sz w:val="24"/>
          <w:szCs w:val="24"/>
          <w:lang w:val="en-GB"/>
        </w:rPr>
      </w:pPr>
      <w:r w:rsidRPr="00AA2C19">
        <w:rPr>
          <w:rFonts w:ascii="Arial Narrow" w:hAnsi="Arial Narrow"/>
          <w:b/>
          <w:bCs/>
          <w:sz w:val="24"/>
          <w:szCs w:val="24"/>
          <w:lang w:val="en-GB"/>
        </w:rPr>
        <w:t xml:space="preserve">  </w:t>
      </w:r>
      <w:r w:rsidR="00116D13" w:rsidRPr="00AA2C19">
        <w:rPr>
          <w:rFonts w:ascii="Arial Narrow" w:hAnsi="Arial Narrow"/>
          <w:b/>
          <w:bCs/>
          <w:sz w:val="24"/>
          <w:szCs w:val="24"/>
          <w:lang w:val="en-GB"/>
        </w:rPr>
        <w:t>Management activities</w:t>
      </w:r>
    </w:p>
    <w:p w14:paraId="4FE7D5BE" w14:textId="77777777" w:rsidR="00116D13" w:rsidRPr="00AA2C19" w:rsidRDefault="00116D13" w:rsidP="005C6A48">
      <w:pPr>
        <w:keepNext/>
        <w:spacing w:after="0" w:line="240" w:lineRule="auto"/>
        <w:jc w:val="both"/>
        <w:outlineLvl w:val="0"/>
        <w:rPr>
          <w:rFonts w:ascii="Arial Narrow" w:eastAsia="Times New Roman" w:hAnsi="Arial Narrow" w:cs="Times New Roman"/>
          <w:b/>
          <w:sz w:val="20"/>
          <w:szCs w:val="20"/>
          <w:lang w:eastAsia="it-IT"/>
        </w:rPr>
      </w:pPr>
    </w:p>
    <w:tbl>
      <w:tblPr>
        <w:tblW w:w="0" w:type="auto"/>
        <w:tblLook w:val="04A0" w:firstRow="1" w:lastRow="0" w:firstColumn="1" w:lastColumn="0" w:noHBand="0" w:noVBand="1"/>
      </w:tblPr>
      <w:tblGrid>
        <w:gridCol w:w="1186"/>
        <w:gridCol w:w="7886"/>
        <w:gridCol w:w="284"/>
        <w:gridCol w:w="282"/>
      </w:tblGrid>
      <w:tr w:rsidR="00116D13" w:rsidRPr="00AA2C19" w14:paraId="55D6FC35" w14:textId="56DD925A" w:rsidTr="00AA2C19">
        <w:tc>
          <w:tcPr>
            <w:tcW w:w="1186" w:type="dxa"/>
            <w:shd w:val="clear" w:color="auto" w:fill="auto"/>
          </w:tcPr>
          <w:p w14:paraId="12BEF5C9"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1994- 1998</w:t>
            </w:r>
          </w:p>
        </w:tc>
        <w:tc>
          <w:tcPr>
            <w:tcW w:w="7886" w:type="dxa"/>
            <w:shd w:val="clear" w:color="auto" w:fill="auto"/>
          </w:tcPr>
          <w:p w14:paraId="42E7E8B3" w14:textId="65E424F0"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Researcher delegate at the Degree Course Board</w:t>
            </w:r>
          </w:p>
        </w:tc>
        <w:tc>
          <w:tcPr>
            <w:tcW w:w="566" w:type="dxa"/>
            <w:gridSpan w:val="2"/>
          </w:tcPr>
          <w:p w14:paraId="0D445992"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70DE27CE" w14:textId="4E20036B" w:rsidTr="00AA2C19">
        <w:tc>
          <w:tcPr>
            <w:tcW w:w="1186" w:type="dxa"/>
            <w:shd w:val="clear" w:color="auto" w:fill="auto"/>
          </w:tcPr>
          <w:p w14:paraId="33966DA6"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2007-2010</w:t>
            </w:r>
          </w:p>
        </w:tc>
        <w:tc>
          <w:tcPr>
            <w:tcW w:w="7886" w:type="dxa"/>
            <w:shd w:val="clear" w:color="auto" w:fill="auto"/>
          </w:tcPr>
          <w:p w14:paraId="2CF93E77" w14:textId="5A093A77"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Head of Patent Commission of the University of Udine </w:t>
            </w:r>
          </w:p>
        </w:tc>
        <w:tc>
          <w:tcPr>
            <w:tcW w:w="566" w:type="dxa"/>
            <w:gridSpan w:val="2"/>
          </w:tcPr>
          <w:p w14:paraId="3D30003B"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720FC0EE" w14:textId="7B248DCB" w:rsidTr="00AA2C19">
        <w:tc>
          <w:tcPr>
            <w:tcW w:w="1186" w:type="dxa"/>
            <w:shd w:val="clear" w:color="auto" w:fill="auto"/>
          </w:tcPr>
          <w:p w14:paraId="15A9FC1B"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2010-2013</w:t>
            </w:r>
          </w:p>
        </w:tc>
        <w:tc>
          <w:tcPr>
            <w:tcW w:w="7886" w:type="dxa"/>
            <w:shd w:val="clear" w:color="auto" w:fill="auto"/>
          </w:tcPr>
          <w:p w14:paraId="35394B6F" w14:textId="017E3227"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Member of the Patent Commission of the University of Udine </w:t>
            </w:r>
          </w:p>
        </w:tc>
        <w:tc>
          <w:tcPr>
            <w:tcW w:w="566" w:type="dxa"/>
            <w:gridSpan w:val="2"/>
          </w:tcPr>
          <w:p w14:paraId="44609763"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1449B2E8" w14:textId="0CCF6B6E" w:rsidTr="00AA2C19">
        <w:tc>
          <w:tcPr>
            <w:tcW w:w="1186" w:type="dxa"/>
            <w:shd w:val="clear" w:color="auto" w:fill="auto"/>
          </w:tcPr>
          <w:p w14:paraId="616961F8"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2010-1013</w:t>
            </w:r>
          </w:p>
        </w:tc>
        <w:tc>
          <w:tcPr>
            <w:tcW w:w="7886" w:type="dxa"/>
            <w:shd w:val="clear" w:color="auto" w:fill="auto"/>
          </w:tcPr>
          <w:p w14:paraId="22E05C82" w14:textId="36573AA4"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Member of the Spin-off Commission of the University of Udine</w:t>
            </w:r>
          </w:p>
        </w:tc>
        <w:tc>
          <w:tcPr>
            <w:tcW w:w="566" w:type="dxa"/>
            <w:gridSpan w:val="2"/>
          </w:tcPr>
          <w:p w14:paraId="0C5918B5"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581F129C" w14:textId="1158EF92" w:rsidTr="00AA2C19">
        <w:tc>
          <w:tcPr>
            <w:tcW w:w="1186" w:type="dxa"/>
            <w:shd w:val="clear" w:color="auto" w:fill="auto"/>
          </w:tcPr>
          <w:p w14:paraId="6A61334A"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2007- 2012</w:t>
            </w:r>
          </w:p>
        </w:tc>
        <w:tc>
          <w:tcPr>
            <w:tcW w:w="7886" w:type="dxa"/>
            <w:shd w:val="clear" w:color="auto" w:fill="auto"/>
          </w:tcPr>
          <w:p w14:paraId="2DF982E3" w14:textId="0627B5C4"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Member of Research Board of the University of Udine </w:t>
            </w:r>
          </w:p>
        </w:tc>
        <w:tc>
          <w:tcPr>
            <w:tcW w:w="566" w:type="dxa"/>
            <w:gridSpan w:val="2"/>
          </w:tcPr>
          <w:p w14:paraId="1BEB69B1"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0F67D5B7" w14:textId="2C16770F" w:rsidTr="00AA2C19">
        <w:tc>
          <w:tcPr>
            <w:tcW w:w="1186" w:type="dxa"/>
            <w:shd w:val="clear" w:color="auto" w:fill="auto"/>
          </w:tcPr>
          <w:p w14:paraId="3B19C3D6"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2009-2015</w:t>
            </w:r>
          </w:p>
        </w:tc>
        <w:tc>
          <w:tcPr>
            <w:tcW w:w="8170" w:type="dxa"/>
            <w:gridSpan w:val="2"/>
            <w:shd w:val="clear" w:color="auto" w:fill="auto"/>
          </w:tcPr>
          <w:p w14:paraId="667AC86C" w14:textId="3ED6D88F"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Coordinator of Bachelor and Master </w:t>
            </w:r>
            <w:r w:rsidR="00A82E6B" w:rsidRPr="00AA2C19">
              <w:rPr>
                <w:rFonts w:ascii="Arial Narrow" w:eastAsia="Times New Roman" w:hAnsi="Arial Narrow" w:cs="Times New Roman"/>
                <w:lang w:val="en-GB" w:eastAsia="it-IT"/>
              </w:rPr>
              <w:t>Degree C</w:t>
            </w:r>
            <w:r w:rsidRPr="00AA2C19">
              <w:rPr>
                <w:rFonts w:ascii="Arial Narrow" w:eastAsia="Times New Roman" w:hAnsi="Arial Narrow" w:cs="Times New Roman"/>
                <w:lang w:val="en-GB" w:eastAsia="it-IT"/>
              </w:rPr>
              <w:t xml:space="preserve">ourses </w:t>
            </w:r>
            <w:r w:rsidR="00AA2C19" w:rsidRPr="00AA2C19">
              <w:rPr>
                <w:rFonts w:ascii="Arial Narrow" w:eastAsia="Times New Roman" w:hAnsi="Arial Narrow" w:cs="Times New Roman"/>
                <w:lang w:val="en-GB" w:eastAsia="it-IT"/>
              </w:rPr>
              <w:t>in Food Science and T</w:t>
            </w:r>
            <w:r w:rsidRPr="00AA2C19">
              <w:rPr>
                <w:rFonts w:ascii="Arial Narrow" w:eastAsia="Times New Roman" w:hAnsi="Arial Narrow" w:cs="Times New Roman"/>
                <w:lang w:val="en-GB" w:eastAsia="it-IT"/>
              </w:rPr>
              <w:t>echnology at the University of Udine</w:t>
            </w:r>
          </w:p>
        </w:tc>
        <w:tc>
          <w:tcPr>
            <w:tcW w:w="282" w:type="dxa"/>
          </w:tcPr>
          <w:p w14:paraId="74E25329"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48F8BC20" w14:textId="2FFADDE0" w:rsidTr="00AA2C19">
        <w:tc>
          <w:tcPr>
            <w:tcW w:w="1186" w:type="dxa"/>
            <w:shd w:val="clear" w:color="auto" w:fill="auto"/>
          </w:tcPr>
          <w:p w14:paraId="1D7E9856"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2011-2012</w:t>
            </w:r>
          </w:p>
        </w:tc>
        <w:tc>
          <w:tcPr>
            <w:tcW w:w="8170" w:type="dxa"/>
            <w:gridSpan w:val="2"/>
            <w:shd w:val="clear" w:color="auto" w:fill="auto"/>
          </w:tcPr>
          <w:p w14:paraId="1CA6E054" w14:textId="7400230A"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Deputy head of the Agricultural  Faculty of the University of Udine </w:t>
            </w:r>
          </w:p>
        </w:tc>
        <w:tc>
          <w:tcPr>
            <w:tcW w:w="282" w:type="dxa"/>
          </w:tcPr>
          <w:p w14:paraId="461EB078"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2A54CEA2" w14:textId="29FF0E8A" w:rsidTr="00AA2C19">
        <w:tc>
          <w:tcPr>
            <w:tcW w:w="1186" w:type="dxa"/>
            <w:shd w:val="clear" w:color="auto" w:fill="auto"/>
          </w:tcPr>
          <w:p w14:paraId="0955E7A7"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2013-2016</w:t>
            </w:r>
          </w:p>
        </w:tc>
        <w:tc>
          <w:tcPr>
            <w:tcW w:w="8170" w:type="dxa"/>
            <w:gridSpan w:val="2"/>
            <w:shd w:val="clear" w:color="auto" w:fill="auto"/>
          </w:tcPr>
          <w:p w14:paraId="3FA4A4D8" w14:textId="42D296FB" w:rsidR="00116D13" w:rsidRPr="00AA2C19" w:rsidRDefault="0003507D" w:rsidP="0003507D">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Delegate for patent</w:t>
            </w:r>
            <w:r w:rsidR="00A82E6B" w:rsidRPr="00AA2C19">
              <w:rPr>
                <w:rFonts w:ascii="Arial Narrow" w:eastAsia="Times New Roman" w:hAnsi="Arial Narrow" w:cs="Times New Roman"/>
                <w:lang w:val="en-GB" w:eastAsia="it-IT"/>
              </w:rPr>
              <w:t xml:space="preserve"> at </w:t>
            </w:r>
            <w:r w:rsidRPr="00AA2C19">
              <w:rPr>
                <w:rFonts w:ascii="Arial Narrow" w:eastAsia="Times New Roman" w:hAnsi="Arial Narrow" w:cs="Times New Roman"/>
                <w:lang w:val="en-GB" w:eastAsia="it-IT"/>
              </w:rPr>
              <w:t xml:space="preserve">the University of Udine  </w:t>
            </w:r>
          </w:p>
        </w:tc>
        <w:tc>
          <w:tcPr>
            <w:tcW w:w="282" w:type="dxa"/>
          </w:tcPr>
          <w:p w14:paraId="38DD8027"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68CDA76D" w14:textId="558228C3" w:rsidTr="00AA2C19">
        <w:tc>
          <w:tcPr>
            <w:tcW w:w="1186" w:type="dxa"/>
            <w:shd w:val="clear" w:color="auto" w:fill="auto"/>
          </w:tcPr>
          <w:p w14:paraId="1287E05D"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lastRenderedPageBreak/>
              <w:t>2915-2016</w:t>
            </w:r>
          </w:p>
        </w:tc>
        <w:tc>
          <w:tcPr>
            <w:tcW w:w="8170" w:type="dxa"/>
            <w:gridSpan w:val="2"/>
            <w:shd w:val="clear" w:color="auto" w:fill="auto"/>
          </w:tcPr>
          <w:p w14:paraId="01B71C84" w14:textId="33CECC20" w:rsidR="00116D13" w:rsidRPr="00AA2C19" w:rsidRDefault="002239F8" w:rsidP="00A82E6B">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Member of </w:t>
            </w:r>
            <w:r w:rsidR="00A82E6B" w:rsidRPr="00AA2C19">
              <w:rPr>
                <w:rFonts w:ascii="Arial Narrow" w:eastAsia="Times New Roman" w:hAnsi="Arial Narrow" w:cs="Times New Roman"/>
                <w:lang w:val="en-GB" w:eastAsia="it-IT"/>
              </w:rPr>
              <w:t>the g</w:t>
            </w:r>
            <w:r w:rsidRPr="00AA2C19">
              <w:rPr>
                <w:rFonts w:ascii="Arial Narrow" w:eastAsia="Times New Roman" w:hAnsi="Arial Narrow" w:cs="Times New Roman"/>
                <w:lang w:val="en-GB" w:eastAsia="it-IT"/>
              </w:rPr>
              <w:t xml:space="preserve">roup </w:t>
            </w:r>
            <w:r w:rsidR="00A82E6B" w:rsidRPr="00AA2C19">
              <w:rPr>
                <w:rFonts w:ascii="Arial Narrow" w:eastAsia="Times New Roman" w:hAnsi="Arial Narrow" w:cs="Times New Roman"/>
                <w:lang w:val="en-GB" w:eastAsia="it-IT"/>
              </w:rPr>
              <w:t>of experts for Italian Research Evaluation (GEV) at ANVUR (</w:t>
            </w:r>
            <w:r w:rsidR="00116D13" w:rsidRPr="00AA2C19">
              <w:rPr>
                <w:rFonts w:ascii="Arial Narrow" w:eastAsia="Times New Roman" w:hAnsi="Arial Narrow" w:cs="Times New Roman"/>
                <w:lang w:val="en-GB" w:eastAsia="it-IT"/>
              </w:rPr>
              <w:t>VQR 2011-2014</w:t>
            </w:r>
            <w:r w:rsidR="00A82E6B" w:rsidRPr="00AA2C19">
              <w:rPr>
                <w:rFonts w:ascii="Arial Narrow" w:eastAsia="Times New Roman" w:hAnsi="Arial Narrow" w:cs="Times New Roman"/>
                <w:lang w:val="en-GB" w:eastAsia="it-IT"/>
              </w:rPr>
              <w:t>)</w:t>
            </w:r>
            <w:r w:rsidR="00116D13" w:rsidRPr="00AA2C19">
              <w:rPr>
                <w:rFonts w:ascii="Arial Narrow" w:eastAsia="Times New Roman" w:hAnsi="Arial Narrow" w:cs="Times New Roman"/>
                <w:lang w:val="en-GB" w:eastAsia="it-IT"/>
              </w:rPr>
              <w:t xml:space="preserve">. </w:t>
            </w:r>
          </w:p>
        </w:tc>
        <w:tc>
          <w:tcPr>
            <w:tcW w:w="282" w:type="dxa"/>
          </w:tcPr>
          <w:p w14:paraId="7D62A11F" w14:textId="77777777" w:rsidR="00116D13" w:rsidRPr="00AA2C19" w:rsidRDefault="00116D13" w:rsidP="005C6A48">
            <w:pPr>
              <w:spacing w:after="0" w:line="240" w:lineRule="auto"/>
              <w:jc w:val="both"/>
              <w:rPr>
                <w:rFonts w:ascii="Arial Narrow" w:eastAsia="Times New Roman" w:hAnsi="Arial Narrow" w:cs="Times New Roman"/>
                <w:lang w:eastAsia="it-IT"/>
              </w:rPr>
            </w:pPr>
          </w:p>
        </w:tc>
      </w:tr>
      <w:tr w:rsidR="00116D13" w:rsidRPr="00AA2C19" w14:paraId="381BE90C" w14:textId="12FF2271" w:rsidTr="00AA2C19">
        <w:tc>
          <w:tcPr>
            <w:tcW w:w="1186" w:type="dxa"/>
            <w:shd w:val="clear" w:color="auto" w:fill="auto"/>
          </w:tcPr>
          <w:p w14:paraId="349CF8A3"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2016-2019</w:t>
            </w:r>
          </w:p>
        </w:tc>
        <w:tc>
          <w:tcPr>
            <w:tcW w:w="8170" w:type="dxa"/>
            <w:gridSpan w:val="2"/>
            <w:shd w:val="clear" w:color="auto" w:fill="auto"/>
          </w:tcPr>
          <w:p w14:paraId="04FB4F3F" w14:textId="7AE26E57" w:rsidR="00116D13" w:rsidRPr="00AA2C19" w:rsidRDefault="00A82E6B" w:rsidP="00A82E6B">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Deputy Rector for Research at the University of Udine </w:t>
            </w:r>
          </w:p>
        </w:tc>
        <w:tc>
          <w:tcPr>
            <w:tcW w:w="282" w:type="dxa"/>
          </w:tcPr>
          <w:p w14:paraId="60D8F2A2"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16FA0846" w14:textId="039F478D" w:rsidTr="00AA2C19">
        <w:tc>
          <w:tcPr>
            <w:tcW w:w="1186" w:type="dxa"/>
            <w:shd w:val="clear" w:color="auto" w:fill="auto"/>
          </w:tcPr>
          <w:p w14:paraId="21C83DF0"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2018-2020</w:t>
            </w:r>
          </w:p>
        </w:tc>
        <w:tc>
          <w:tcPr>
            <w:tcW w:w="8170" w:type="dxa"/>
            <w:gridSpan w:val="2"/>
            <w:shd w:val="clear" w:color="auto" w:fill="auto"/>
          </w:tcPr>
          <w:p w14:paraId="19FCEC18" w14:textId="1681981A" w:rsidR="00116D13" w:rsidRPr="00AA2C19" w:rsidRDefault="00A82E6B" w:rsidP="00A82E6B">
            <w:pPr>
              <w:spacing w:after="0" w:line="240" w:lineRule="auto"/>
              <w:jc w:val="both"/>
              <w:rPr>
                <w:rFonts w:ascii="Arial Narrow" w:eastAsia="Times New Roman" w:hAnsi="Arial Narrow" w:cs="Times New Roman"/>
                <w:lang w:eastAsia="it-IT"/>
              </w:rPr>
            </w:pPr>
            <w:r w:rsidRPr="00AA2C19">
              <w:rPr>
                <w:rFonts w:ascii="Arial Narrow" w:eastAsia="Times New Roman" w:hAnsi="Arial Narrow" w:cs="Times New Roman"/>
                <w:lang w:eastAsia="it-IT"/>
              </w:rPr>
              <w:t xml:space="preserve">Member of </w:t>
            </w:r>
            <w:r w:rsidR="00116D13" w:rsidRPr="00AA2C19">
              <w:rPr>
                <w:rFonts w:ascii="Arial Narrow" w:eastAsia="Times New Roman" w:hAnsi="Arial Narrow" w:cs="Times New Roman"/>
                <w:lang w:eastAsia="it-IT"/>
              </w:rPr>
              <w:t>Fondazione Friuli</w:t>
            </w:r>
            <w:r w:rsidRPr="00AA2C19">
              <w:rPr>
                <w:rFonts w:ascii="Arial Narrow" w:eastAsia="Times New Roman" w:hAnsi="Arial Narrow" w:cs="Times New Roman"/>
                <w:lang w:eastAsia="it-IT"/>
              </w:rPr>
              <w:t xml:space="preserve"> board</w:t>
            </w:r>
          </w:p>
        </w:tc>
        <w:tc>
          <w:tcPr>
            <w:tcW w:w="282" w:type="dxa"/>
          </w:tcPr>
          <w:p w14:paraId="10889D14" w14:textId="77777777" w:rsidR="00116D13" w:rsidRPr="00AA2C19" w:rsidRDefault="00116D13" w:rsidP="005C6A48">
            <w:pPr>
              <w:spacing w:after="0" w:line="240" w:lineRule="auto"/>
              <w:jc w:val="both"/>
              <w:rPr>
                <w:rFonts w:ascii="Arial Narrow" w:eastAsia="Times New Roman" w:hAnsi="Arial Narrow" w:cs="Times New Roman"/>
                <w:lang w:eastAsia="it-IT"/>
              </w:rPr>
            </w:pPr>
          </w:p>
        </w:tc>
      </w:tr>
      <w:tr w:rsidR="00116D13" w:rsidRPr="00AA2C19" w14:paraId="3BF8C4C8" w14:textId="76B63AFF" w:rsidTr="00AA2C19">
        <w:tc>
          <w:tcPr>
            <w:tcW w:w="1186" w:type="dxa"/>
            <w:shd w:val="clear" w:color="auto" w:fill="auto"/>
          </w:tcPr>
          <w:p w14:paraId="111C17B6" w14:textId="23EADB6E"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2019-</w:t>
            </w:r>
            <w:r w:rsidR="00A82E6B" w:rsidRPr="00AA2C19">
              <w:rPr>
                <w:rFonts w:ascii="Arial Narrow" w:eastAsia="Times New Roman" w:hAnsi="Arial Narrow" w:cs="Times New Roman"/>
                <w:lang w:val="en-GB" w:eastAsia="it-IT"/>
              </w:rPr>
              <w:t>2023</w:t>
            </w:r>
          </w:p>
        </w:tc>
        <w:tc>
          <w:tcPr>
            <w:tcW w:w="8170" w:type="dxa"/>
            <w:gridSpan w:val="2"/>
            <w:shd w:val="clear" w:color="auto" w:fill="auto"/>
          </w:tcPr>
          <w:p w14:paraId="7DC65005" w14:textId="490C92BD" w:rsidR="00116D13" w:rsidRPr="00AA2C19" w:rsidRDefault="00A82E6B" w:rsidP="00A82E6B">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Member of CUG (Equal opportunity board)</w:t>
            </w:r>
            <w:r w:rsidR="00AA2C19" w:rsidRPr="00AA2C19">
              <w:rPr>
                <w:rFonts w:ascii="Arial Narrow" w:eastAsia="Times New Roman" w:hAnsi="Arial Narrow" w:cs="Times New Roman"/>
                <w:lang w:val="en-GB" w:eastAsia="it-IT"/>
              </w:rPr>
              <w:t xml:space="preserve"> of the University of Udine </w:t>
            </w:r>
          </w:p>
        </w:tc>
        <w:tc>
          <w:tcPr>
            <w:tcW w:w="282" w:type="dxa"/>
          </w:tcPr>
          <w:p w14:paraId="480242EB"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r w:rsidR="00116D13" w:rsidRPr="00AA2C19" w14:paraId="4E5644A2" w14:textId="1FC8DFC8" w:rsidTr="00AA2C19">
        <w:tc>
          <w:tcPr>
            <w:tcW w:w="1186" w:type="dxa"/>
            <w:shd w:val="clear" w:color="auto" w:fill="auto"/>
          </w:tcPr>
          <w:p w14:paraId="51A1F4F6" w14:textId="77777777" w:rsidR="00116D13" w:rsidRPr="00AA2C19" w:rsidRDefault="00116D13" w:rsidP="005C6A48">
            <w:pPr>
              <w:spacing w:after="0" w:line="240" w:lineRule="auto"/>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2020-2023</w:t>
            </w:r>
          </w:p>
        </w:tc>
        <w:tc>
          <w:tcPr>
            <w:tcW w:w="8170" w:type="dxa"/>
            <w:gridSpan w:val="2"/>
            <w:shd w:val="clear" w:color="auto" w:fill="auto"/>
          </w:tcPr>
          <w:p w14:paraId="4D3F6612" w14:textId="3FF6CC6E" w:rsidR="00116D13" w:rsidRPr="00AA2C19" w:rsidRDefault="00A82E6B" w:rsidP="005C6A48">
            <w:pPr>
              <w:spacing w:after="0" w:line="240" w:lineRule="auto"/>
              <w:jc w:val="both"/>
              <w:rPr>
                <w:rFonts w:ascii="Arial Narrow" w:eastAsia="Times New Roman" w:hAnsi="Arial Narrow" w:cs="Times New Roman"/>
                <w:lang w:val="en-GB" w:eastAsia="it-IT"/>
              </w:rPr>
            </w:pPr>
            <w:r w:rsidRPr="00AA2C19">
              <w:rPr>
                <w:rFonts w:ascii="Arial Narrow" w:eastAsia="Times New Roman" w:hAnsi="Arial Narrow" w:cs="Times New Roman"/>
                <w:lang w:val="en-GB" w:eastAsia="it-IT"/>
              </w:rPr>
              <w:t xml:space="preserve">Member of </w:t>
            </w:r>
            <w:r w:rsidR="00AA2C19" w:rsidRPr="00AA2C19">
              <w:rPr>
                <w:rFonts w:ascii="Arial Narrow" w:eastAsia="Times New Roman" w:hAnsi="Arial Narrow" w:cs="Times New Roman"/>
                <w:lang w:val="en-GB" w:eastAsia="it-IT"/>
              </w:rPr>
              <w:t xml:space="preserve">the </w:t>
            </w:r>
            <w:r w:rsidRPr="00AA2C19">
              <w:rPr>
                <w:rFonts w:ascii="Arial Narrow" w:eastAsia="Times New Roman" w:hAnsi="Arial Narrow" w:cs="Times New Roman"/>
                <w:lang w:val="en-GB" w:eastAsia="it-IT"/>
              </w:rPr>
              <w:t xml:space="preserve">Governing Body of the University of Udine </w:t>
            </w:r>
          </w:p>
          <w:p w14:paraId="143B9F2D"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c>
          <w:tcPr>
            <w:tcW w:w="282" w:type="dxa"/>
          </w:tcPr>
          <w:p w14:paraId="783DD112" w14:textId="77777777" w:rsidR="00116D13" w:rsidRPr="00AA2C19" w:rsidRDefault="00116D13" w:rsidP="005C6A48">
            <w:pPr>
              <w:spacing w:after="0" w:line="240" w:lineRule="auto"/>
              <w:jc w:val="both"/>
              <w:rPr>
                <w:rFonts w:ascii="Arial Narrow" w:eastAsia="Times New Roman" w:hAnsi="Arial Narrow" w:cs="Times New Roman"/>
                <w:lang w:val="en-GB" w:eastAsia="it-IT"/>
              </w:rPr>
            </w:pPr>
          </w:p>
        </w:tc>
      </w:tr>
    </w:tbl>
    <w:p w14:paraId="01ED2224" w14:textId="025311EE" w:rsidR="00AA2C19" w:rsidRPr="00AA2C19" w:rsidRDefault="00A82E6B" w:rsidP="00A82E6B">
      <w:pPr>
        <w:rPr>
          <w:rFonts w:ascii="Arial Narrow" w:hAnsi="Arial Narrow" w:cs="Arial"/>
          <w:lang w:val="en-GB"/>
        </w:rPr>
      </w:pPr>
      <w:r w:rsidRPr="00AA2C19">
        <w:rPr>
          <w:rFonts w:ascii="Arial Narrow" w:hAnsi="Arial Narrow" w:cs="Segoe UI"/>
          <w:lang w:val="en-GB"/>
        </w:rPr>
        <w:t xml:space="preserve">I authorize the processing of my personal data in accordance with </w:t>
      </w:r>
      <w:r w:rsidRPr="00AA2C19">
        <w:rPr>
          <w:rFonts w:ascii="Arial Narrow" w:hAnsi="Arial Narrow" w:cs="Arial"/>
          <w:lang w:val="en-GB"/>
        </w:rPr>
        <w:t xml:space="preserve">art. 13 D. Lgs. </w:t>
      </w:r>
      <w:r w:rsidRPr="00AA2C19">
        <w:rPr>
          <w:rFonts w:ascii="Arial Narrow" w:hAnsi="Arial Narrow" w:cs="Arial"/>
          <w:lang w:val="en-GB"/>
        </w:rPr>
        <w:t xml:space="preserve">June 30 </w:t>
      </w:r>
      <w:r w:rsidRPr="00AA2C19">
        <w:rPr>
          <w:rFonts w:ascii="Arial Narrow" w:hAnsi="Arial Narrow" w:cs="Arial"/>
          <w:lang w:val="en-GB"/>
        </w:rPr>
        <w:t xml:space="preserve">2003 n°196 – </w:t>
      </w:r>
      <w:r w:rsidR="00AA2C19" w:rsidRPr="00AA2C19">
        <w:rPr>
          <w:rFonts w:ascii="Arial Narrow" w:hAnsi="Arial Narrow" w:cs="Segoe UI"/>
          <w:lang w:val="en-GB"/>
        </w:rPr>
        <w:t>Code regarding the protection of personal data" and Article 13 of the GDPR 679/16 - "European Regulation on the protection of personal data."</w:t>
      </w:r>
    </w:p>
    <w:p w14:paraId="05E79AB1" w14:textId="77777777" w:rsidR="006861B7" w:rsidRPr="00AA2C19" w:rsidRDefault="006861B7" w:rsidP="006861B7">
      <w:pPr>
        <w:rPr>
          <w:rFonts w:ascii="Arial Narrow" w:hAnsi="Arial Narrow" w:cs="Arial"/>
        </w:rPr>
      </w:pPr>
    </w:p>
    <w:p w14:paraId="21263EA9" w14:textId="4264F40C" w:rsidR="006861B7" w:rsidRPr="00AA2C19" w:rsidRDefault="00AA2C19" w:rsidP="006861B7">
      <w:pPr>
        <w:rPr>
          <w:rFonts w:ascii="Arial Narrow" w:hAnsi="Arial Narrow"/>
        </w:rPr>
      </w:pPr>
      <w:r w:rsidRPr="00AA2C19">
        <w:rPr>
          <w:rFonts w:ascii="Arial Narrow" w:hAnsi="Arial Narrow" w:cs="Arial"/>
        </w:rPr>
        <w:t>Udine 22</w:t>
      </w:r>
      <w:r>
        <w:rPr>
          <w:rFonts w:ascii="Arial Narrow" w:hAnsi="Arial Narrow" w:cs="Arial"/>
        </w:rPr>
        <w:t xml:space="preserve"> </w:t>
      </w:r>
      <w:r w:rsidR="00243B66" w:rsidRPr="00AA2C19">
        <w:rPr>
          <w:rFonts w:ascii="Arial Narrow" w:hAnsi="Arial Narrow" w:cs="Arial"/>
        </w:rPr>
        <w:t xml:space="preserve">giugno 2023 </w:t>
      </w:r>
    </w:p>
    <w:p w14:paraId="02E016CC" w14:textId="2AF6AADC" w:rsidR="003455C5" w:rsidRPr="000C165B" w:rsidRDefault="00DD03F5">
      <w:pPr>
        <w:rPr>
          <w:rFonts w:ascii="Arial Narrow" w:hAnsi="Arial Narrow"/>
        </w:rPr>
      </w:pPr>
      <w:r>
        <w:rPr>
          <w:noProof/>
          <w:lang w:eastAsia="it-IT"/>
        </w:rPr>
        <w:drawing>
          <wp:inline distT="0" distB="0" distL="0" distR="0" wp14:anchorId="7EF18EB5" wp14:editId="7B9FB941">
            <wp:extent cx="1941616" cy="453071"/>
            <wp:effectExtent l="0" t="0" r="190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8766" cy="457073"/>
                    </a:xfrm>
                    <a:prstGeom prst="rect">
                      <a:avLst/>
                    </a:prstGeom>
                    <a:noFill/>
                    <a:ln>
                      <a:noFill/>
                    </a:ln>
                  </pic:spPr>
                </pic:pic>
              </a:graphicData>
            </a:graphic>
          </wp:inline>
        </w:drawing>
      </w:r>
    </w:p>
    <w:sectPr w:rsidR="003455C5" w:rsidRPr="000C165B">
      <w:footerReference w:type="even" r:id="rId13"/>
      <w:footerReference w:type="defaul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F01D0" w14:textId="77777777" w:rsidR="006D4707" w:rsidRDefault="006D4707" w:rsidP="006861B7">
      <w:pPr>
        <w:spacing w:after="0" w:line="240" w:lineRule="auto"/>
      </w:pPr>
      <w:r>
        <w:separator/>
      </w:r>
    </w:p>
  </w:endnote>
  <w:endnote w:type="continuationSeparator" w:id="0">
    <w:p w14:paraId="609C6D5D" w14:textId="77777777" w:rsidR="006D4707" w:rsidRDefault="006D4707" w:rsidP="00686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eropagina"/>
      </w:rPr>
      <w:id w:val="294269026"/>
      <w:docPartObj>
        <w:docPartGallery w:val="Page Numbers (Bottom of Page)"/>
        <w:docPartUnique/>
      </w:docPartObj>
    </w:sdtPr>
    <w:sdtEndPr>
      <w:rPr>
        <w:rStyle w:val="Numeropagina"/>
      </w:rPr>
    </w:sdtEndPr>
    <w:sdtContent>
      <w:p w14:paraId="6E8318CE" w14:textId="2590397A" w:rsidR="006861B7" w:rsidRDefault="006861B7" w:rsidP="001700F6">
        <w:pPr>
          <w:pStyle w:val="Pidipagina"/>
          <w:framePr w:wrap="none" w:vAnchor="text" w:hAnchor="margin" w:y="1"/>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2</w:t>
        </w:r>
        <w:r>
          <w:rPr>
            <w:rStyle w:val="Numeropagina"/>
          </w:rPr>
          <w:fldChar w:fldCharType="end"/>
        </w:r>
      </w:p>
    </w:sdtContent>
  </w:sdt>
  <w:p w14:paraId="099DA6A3" w14:textId="77777777" w:rsidR="006861B7" w:rsidRDefault="006861B7" w:rsidP="006861B7">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00820" w14:textId="77777777" w:rsidR="008F6A42" w:rsidRDefault="008F6A42">
    <w:pPr>
      <w:pStyle w:val="Pidipagina"/>
      <w:rPr>
        <w:rFonts w:ascii="Arial Narrow" w:hAnsi="Arial Narrow"/>
        <w:i/>
        <w:iCs/>
        <w:sz w:val="20"/>
        <w:szCs w:val="20"/>
      </w:rPr>
    </w:pPr>
  </w:p>
  <w:p w14:paraId="2A9CA17B" w14:textId="2E8B40C1" w:rsidR="003A0F11" w:rsidRPr="008F6A42" w:rsidRDefault="003A0F11">
    <w:pPr>
      <w:pStyle w:val="Pidipagina"/>
      <w:rPr>
        <w:rFonts w:ascii="Arial Narrow" w:hAnsi="Arial Narrow"/>
        <w:i/>
        <w:iCs/>
        <w:sz w:val="20"/>
        <w:szCs w:val="20"/>
      </w:rPr>
    </w:pPr>
    <w:r w:rsidRPr="008F6A42">
      <w:rPr>
        <w:rFonts w:ascii="Arial Narrow" w:hAnsi="Arial Narrow"/>
        <w:i/>
        <w:iCs/>
        <w:sz w:val="20"/>
        <w:szCs w:val="20"/>
      </w:rPr>
      <w:t>Curruculum vitae et studiorum</w:t>
    </w:r>
  </w:p>
  <w:p w14:paraId="4BCB78DA" w14:textId="4339FFDD" w:rsidR="003A0F11" w:rsidRPr="008F6A42" w:rsidRDefault="003A0F11">
    <w:pPr>
      <w:pStyle w:val="Pidipagina"/>
      <w:rPr>
        <w:rFonts w:ascii="Arial Narrow" w:hAnsi="Arial Narrow"/>
        <w:i/>
        <w:iCs/>
        <w:sz w:val="20"/>
        <w:szCs w:val="20"/>
      </w:rPr>
    </w:pPr>
    <w:r w:rsidRPr="008F6A42">
      <w:rPr>
        <w:rFonts w:ascii="Arial Narrow" w:hAnsi="Arial Narrow"/>
        <w:i/>
        <w:iCs/>
        <w:sz w:val="20"/>
        <w:szCs w:val="20"/>
      </w:rPr>
      <w:t>Maria Cristina Nicoli</w:t>
    </w:r>
  </w:p>
  <w:p w14:paraId="4551A71E" w14:textId="194296B7" w:rsidR="006861B7" w:rsidRPr="008F775A" w:rsidRDefault="006861B7" w:rsidP="006861B7">
    <w:pPr>
      <w:pStyle w:val="Pidipagina"/>
      <w:ind w:firstLine="360"/>
      <w:rPr>
        <w:rFonts w:ascii="Arial Narrow" w:hAnsi="Arial Narrow"/>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CD8D32" w14:textId="77777777" w:rsidR="006D4707" w:rsidRDefault="006D4707" w:rsidP="006861B7">
      <w:pPr>
        <w:spacing w:after="0" w:line="240" w:lineRule="auto"/>
      </w:pPr>
      <w:r>
        <w:separator/>
      </w:r>
    </w:p>
  </w:footnote>
  <w:footnote w:type="continuationSeparator" w:id="0">
    <w:p w14:paraId="604C469A" w14:textId="77777777" w:rsidR="006D4707" w:rsidRDefault="006D4707" w:rsidP="00686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403FC"/>
    <w:multiLevelType w:val="hybridMultilevel"/>
    <w:tmpl w:val="02C0EC0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925AB0"/>
    <w:multiLevelType w:val="multilevel"/>
    <w:tmpl w:val="7F926C14"/>
    <w:lvl w:ilvl="0">
      <w:start w:val="1"/>
      <w:numFmt w:val="bullet"/>
      <w:lvlText w:val=""/>
      <w:lvlJc w:val="left"/>
      <w:pPr>
        <w:tabs>
          <w:tab w:val="num" w:pos="360"/>
        </w:tabs>
        <w:ind w:left="0" w:firstLine="0"/>
      </w:pPr>
      <w:rPr>
        <w:rFonts w:ascii="Wingdings" w:hAnsi="Wingdings" w:hint="default"/>
        <w:b/>
        <w:i w:val="0"/>
        <w:outline w:val="0"/>
        <w:shadow w:val="0"/>
        <w:emboss/>
        <w:imprint w:val="0"/>
        <w:color w:val="auto"/>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A31EB1"/>
    <w:multiLevelType w:val="multilevel"/>
    <w:tmpl w:val="325E9400"/>
    <w:lvl w:ilvl="0">
      <w:start w:val="1"/>
      <w:numFmt w:val="bullet"/>
      <w:lvlText w:val=""/>
      <w:lvlJc w:val="left"/>
      <w:pPr>
        <w:tabs>
          <w:tab w:val="num" w:pos="360"/>
        </w:tabs>
        <w:ind w:left="0" w:firstLine="0"/>
      </w:pPr>
      <w:rPr>
        <w:rFonts w:ascii="Wingdings" w:hAnsi="Wingdings" w:hint="default"/>
        <w:b/>
        <w:i w:val="0"/>
        <w:outline w:val="0"/>
        <w:shadow w:val="0"/>
        <w:emboss/>
        <w:imprint w:val="0"/>
        <w:color w:val="auto"/>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8C388F"/>
    <w:multiLevelType w:val="hybridMultilevel"/>
    <w:tmpl w:val="0846D2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AD846CE"/>
    <w:multiLevelType w:val="hybridMultilevel"/>
    <w:tmpl w:val="175ED170"/>
    <w:lvl w:ilvl="0" w:tplc="04100001">
      <w:start w:val="1"/>
      <w:numFmt w:val="bullet"/>
      <w:lvlText w:val=""/>
      <w:lvlJc w:val="left"/>
      <w:pPr>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6BEA49D9"/>
    <w:multiLevelType w:val="multilevel"/>
    <w:tmpl w:val="B060FE68"/>
    <w:lvl w:ilvl="0">
      <w:start w:val="1"/>
      <w:numFmt w:val="bullet"/>
      <w:lvlText w:val=""/>
      <w:lvlJc w:val="left"/>
      <w:pPr>
        <w:tabs>
          <w:tab w:val="num" w:pos="360"/>
        </w:tabs>
        <w:ind w:left="0" w:firstLine="0"/>
      </w:pPr>
      <w:rPr>
        <w:rFonts w:ascii="Wingdings" w:hAnsi="Wingdings" w:hint="default"/>
        <w:b/>
        <w:i w:val="0"/>
        <w:outline w:val="0"/>
        <w:shadow w:val="0"/>
        <w:emboss/>
        <w:imprint w:val="0"/>
        <w:color w:val="auto"/>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1B7"/>
    <w:rsid w:val="000161F8"/>
    <w:rsid w:val="00025AAF"/>
    <w:rsid w:val="0003507D"/>
    <w:rsid w:val="0004440B"/>
    <w:rsid w:val="00072150"/>
    <w:rsid w:val="000734C3"/>
    <w:rsid w:val="000B0CF7"/>
    <w:rsid w:val="000C165B"/>
    <w:rsid w:val="000D1C0C"/>
    <w:rsid w:val="000D2AD6"/>
    <w:rsid w:val="000E510A"/>
    <w:rsid w:val="000F5545"/>
    <w:rsid w:val="0010757F"/>
    <w:rsid w:val="00116D13"/>
    <w:rsid w:val="001222B9"/>
    <w:rsid w:val="001569A7"/>
    <w:rsid w:val="00171FCD"/>
    <w:rsid w:val="001803D7"/>
    <w:rsid w:val="001C5BC8"/>
    <w:rsid w:val="001C72B4"/>
    <w:rsid w:val="001D3575"/>
    <w:rsid w:val="001F0F7C"/>
    <w:rsid w:val="001F6AB3"/>
    <w:rsid w:val="0020537E"/>
    <w:rsid w:val="002239F8"/>
    <w:rsid w:val="00240214"/>
    <w:rsid w:val="00243B66"/>
    <w:rsid w:val="00246E34"/>
    <w:rsid w:val="002569B7"/>
    <w:rsid w:val="00275602"/>
    <w:rsid w:val="00294E72"/>
    <w:rsid w:val="002A7698"/>
    <w:rsid w:val="002E6970"/>
    <w:rsid w:val="002E7F68"/>
    <w:rsid w:val="002F1F9C"/>
    <w:rsid w:val="00311A74"/>
    <w:rsid w:val="003153F4"/>
    <w:rsid w:val="003158D2"/>
    <w:rsid w:val="003419F3"/>
    <w:rsid w:val="003455C5"/>
    <w:rsid w:val="00370AB1"/>
    <w:rsid w:val="003A0F11"/>
    <w:rsid w:val="003A554E"/>
    <w:rsid w:val="003F52D2"/>
    <w:rsid w:val="003F673D"/>
    <w:rsid w:val="00421FA9"/>
    <w:rsid w:val="0042215E"/>
    <w:rsid w:val="00431AA2"/>
    <w:rsid w:val="00484335"/>
    <w:rsid w:val="004A16B9"/>
    <w:rsid w:val="004A5EAB"/>
    <w:rsid w:val="004B56E5"/>
    <w:rsid w:val="004F3A6C"/>
    <w:rsid w:val="00525055"/>
    <w:rsid w:val="00567EE1"/>
    <w:rsid w:val="005B1ACC"/>
    <w:rsid w:val="005C6A48"/>
    <w:rsid w:val="005D0396"/>
    <w:rsid w:val="00603442"/>
    <w:rsid w:val="00654C2F"/>
    <w:rsid w:val="00666C35"/>
    <w:rsid w:val="006861B7"/>
    <w:rsid w:val="00696373"/>
    <w:rsid w:val="006A73A2"/>
    <w:rsid w:val="006B2868"/>
    <w:rsid w:val="006B329C"/>
    <w:rsid w:val="006D4707"/>
    <w:rsid w:val="0071047B"/>
    <w:rsid w:val="007168C9"/>
    <w:rsid w:val="00730B5B"/>
    <w:rsid w:val="00751C8E"/>
    <w:rsid w:val="007769F6"/>
    <w:rsid w:val="00777480"/>
    <w:rsid w:val="007C4681"/>
    <w:rsid w:val="007D4703"/>
    <w:rsid w:val="007D6D83"/>
    <w:rsid w:val="007E309A"/>
    <w:rsid w:val="00801F8D"/>
    <w:rsid w:val="0080602F"/>
    <w:rsid w:val="0081720E"/>
    <w:rsid w:val="008276DE"/>
    <w:rsid w:val="0084220B"/>
    <w:rsid w:val="00862CB1"/>
    <w:rsid w:val="008A51BB"/>
    <w:rsid w:val="008B04D1"/>
    <w:rsid w:val="008B2D15"/>
    <w:rsid w:val="008D3D2E"/>
    <w:rsid w:val="008F6A42"/>
    <w:rsid w:val="008F775A"/>
    <w:rsid w:val="009015B3"/>
    <w:rsid w:val="00914590"/>
    <w:rsid w:val="00930A05"/>
    <w:rsid w:val="00935461"/>
    <w:rsid w:val="009725C5"/>
    <w:rsid w:val="00973AE2"/>
    <w:rsid w:val="009767F0"/>
    <w:rsid w:val="00996B48"/>
    <w:rsid w:val="009C05B0"/>
    <w:rsid w:val="00A63557"/>
    <w:rsid w:val="00A761FD"/>
    <w:rsid w:val="00A77943"/>
    <w:rsid w:val="00A800FE"/>
    <w:rsid w:val="00A82E6B"/>
    <w:rsid w:val="00A90135"/>
    <w:rsid w:val="00A95702"/>
    <w:rsid w:val="00AA2C19"/>
    <w:rsid w:val="00AB485C"/>
    <w:rsid w:val="00AE1DD9"/>
    <w:rsid w:val="00B11846"/>
    <w:rsid w:val="00B640F4"/>
    <w:rsid w:val="00B96E8F"/>
    <w:rsid w:val="00C4792D"/>
    <w:rsid w:val="00C70C65"/>
    <w:rsid w:val="00C77F2E"/>
    <w:rsid w:val="00C92D32"/>
    <w:rsid w:val="00C930A9"/>
    <w:rsid w:val="00C95921"/>
    <w:rsid w:val="00CA297A"/>
    <w:rsid w:val="00CB099D"/>
    <w:rsid w:val="00CE3234"/>
    <w:rsid w:val="00D053B4"/>
    <w:rsid w:val="00D27959"/>
    <w:rsid w:val="00D51B71"/>
    <w:rsid w:val="00D75FD7"/>
    <w:rsid w:val="00D90FE1"/>
    <w:rsid w:val="00D93AFB"/>
    <w:rsid w:val="00D96C97"/>
    <w:rsid w:val="00DC1609"/>
    <w:rsid w:val="00DD03F5"/>
    <w:rsid w:val="00E14F3E"/>
    <w:rsid w:val="00E940FA"/>
    <w:rsid w:val="00EC2159"/>
    <w:rsid w:val="00ED411C"/>
    <w:rsid w:val="00ED5D81"/>
    <w:rsid w:val="00F609B1"/>
    <w:rsid w:val="00F62836"/>
    <w:rsid w:val="00F87B23"/>
    <w:rsid w:val="00FC13DB"/>
    <w:rsid w:val="00FE03D5"/>
    <w:rsid w:val="00FF132F"/>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7FE0"/>
  <w15:chartTrackingRefBased/>
  <w15:docId w15:val="{A2F98645-BD0F-1047-AF4F-215CA1EC9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861B7"/>
    <w:pPr>
      <w:spacing w:after="160" w:line="259" w:lineRule="auto"/>
    </w:pPr>
    <w:rPr>
      <w:rFonts w:eastAsiaTheme="minorEastAsia"/>
      <w:sz w:val="22"/>
      <w:szCs w:val="22"/>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Eaoaeaa">
    <w:name w:val="Eaoae?aa"/>
    <w:basedOn w:val="Normale"/>
    <w:rsid w:val="006861B7"/>
    <w:pPr>
      <w:widowControl w:val="0"/>
      <w:tabs>
        <w:tab w:val="center" w:pos="4153"/>
        <w:tab w:val="right" w:pos="8306"/>
      </w:tabs>
      <w:spacing w:after="0" w:line="240" w:lineRule="auto"/>
    </w:pPr>
    <w:rPr>
      <w:rFonts w:ascii="Times New Roman" w:eastAsia="Times New Roman" w:hAnsi="Times New Roman" w:cs="Times New Roman"/>
      <w:sz w:val="20"/>
      <w:szCs w:val="20"/>
      <w:lang w:val="en-US" w:eastAsia="it-IT"/>
    </w:rPr>
  </w:style>
  <w:style w:type="table" w:styleId="Grigliatabella">
    <w:name w:val="Table Grid"/>
    <w:basedOn w:val="Tabellanormale"/>
    <w:uiPriority w:val="39"/>
    <w:rsid w:val="006861B7"/>
    <w:rPr>
      <w:rFonts w:eastAsiaTheme="minorEastAsia"/>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6861B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61B7"/>
    <w:rPr>
      <w:rFonts w:eastAsiaTheme="minorEastAsia"/>
      <w:sz w:val="22"/>
      <w:szCs w:val="22"/>
      <w:lang w:eastAsia="zh-CN"/>
    </w:rPr>
  </w:style>
  <w:style w:type="paragraph" w:styleId="Pidipagina">
    <w:name w:val="footer"/>
    <w:basedOn w:val="Normale"/>
    <w:link w:val="PidipaginaCarattere"/>
    <w:uiPriority w:val="99"/>
    <w:unhideWhenUsed/>
    <w:rsid w:val="006861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61B7"/>
    <w:rPr>
      <w:rFonts w:eastAsiaTheme="minorEastAsia"/>
      <w:sz w:val="22"/>
      <w:szCs w:val="22"/>
      <w:lang w:eastAsia="zh-CN"/>
    </w:rPr>
  </w:style>
  <w:style w:type="character" w:styleId="Numeropagina">
    <w:name w:val="page number"/>
    <w:basedOn w:val="Carpredefinitoparagrafo"/>
    <w:uiPriority w:val="99"/>
    <w:semiHidden/>
    <w:unhideWhenUsed/>
    <w:rsid w:val="006861B7"/>
  </w:style>
  <w:style w:type="paragraph" w:customStyle="1" w:styleId="Aaoeeu">
    <w:name w:val="Aaoeeu"/>
    <w:rsid w:val="006861B7"/>
    <w:pPr>
      <w:widowControl w:val="0"/>
    </w:pPr>
    <w:rPr>
      <w:rFonts w:ascii="Times New Roman" w:eastAsia="Times New Roman" w:hAnsi="Times New Roman" w:cs="Times New Roman"/>
      <w:sz w:val="20"/>
      <w:szCs w:val="20"/>
      <w:lang w:val="en-US" w:eastAsia="ko-KR"/>
    </w:rPr>
  </w:style>
  <w:style w:type="paragraph" w:styleId="Paragrafoelenco">
    <w:name w:val="List Paragraph"/>
    <w:basedOn w:val="Normale"/>
    <w:uiPriority w:val="34"/>
    <w:qFormat/>
    <w:rsid w:val="00525055"/>
    <w:pPr>
      <w:ind w:left="720"/>
      <w:contextualSpacing/>
    </w:pPr>
  </w:style>
  <w:style w:type="paragraph" w:styleId="NormaleWeb">
    <w:name w:val="Normal (Web)"/>
    <w:basedOn w:val="Normale"/>
    <w:uiPriority w:val="99"/>
    <w:semiHidden/>
    <w:unhideWhenUsed/>
    <w:rsid w:val="00A82E6B"/>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4242">
      <w:bodyDiv w:val="1"/>
      <w:marLeft w:val="0"/>
      <w:marRight w:val="0"/>
      <w:marTop w:val="0"/>
      <w:marBottom w:val="0"/>
      <w:divBdr>
        <w:top w:val="none" w:sz="0" w:space="0" w:color="auto"/>
        <w:left w:val="none" w:sz="0" w:space="0" w:color="auto"/>
        <w:bottom w:val="none" w:sz="0" w:space="0" w:color="auto"/>
        <w:right w:val="none" w:sz="0" w:space="0" w:color="auto"/>
      </w:divBdr>
      <w:divsChild>
        <w:div w:id="81610120">
          <w:marLeft w:val="0"/>
          <w:marRight w:val="0"/>
          <w:marTop w:val="0"/>
          <w:marBottom w:val="0"/>
          <w:divBdr>
            <w:top w:val="single" w:sz="2" w:space="0" w:color="auto"/>
            <w:left w:val="single" w:sz="2" w:space="0" w:color="auto"/>
            <w:bottom w:val="single" w:sz="6" w:space="0" w:color="auto"/>
            <w:right w:val="single" w:sz="2" w:space="0" w:color="auto"/>
          </w:divBdr>
          <w:divsChild>
            <w:div w:id="13302552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839820">
                  <w:marLeft w:val="0"/>
                  <w:marRight w:val="0"/>
                  <w:marTop w:val="0"/>
                  <w:marBottom w:val="0"/>
                  <w:divBdr>
                    <w:top w:val="single" w:sz="2" w:space="0" w:color="D9D9E3"/>
                    <w:left w:val="single" w:sz="2" w:space="0" w:color="D9D9E3"/>
                    <w:bottom w:val="single" w:sz="2" w:space="0" w:color="D9D9E3"/>
                    <w:right w:val="single" w:sz="2" w:space="0" w:color="D9D9E3"/>
                  </w:divBdr>
                  <w:divsChild>
                    <w:div w:id="701711197">
                      <w:marLeft w:val="0"/>
                      <w:marRight w:val="0"/>
                      <w:marTop w:val="0"/>
                      <w:marBottom w:val="0"/>
                      <w:divBdr>
                        <w:top w:val="single" w:sz="2" w:space="0" w:color="D9D9E3"/>
                        <w:left w:val="single" w:sz="2" w:space="0" w:color="D9D9E3"/>
                        <w:bottom w:val="single" w:sz="2" w:space="0" w:color="D9D9E3"/>
                        <w:right w:val="single" w:sz="2" w:space="0" w:color="D9D9E3"/>
                      </w:divBdr>
                      <w:divsChild>
                        <w:div w:id="1870803135">
                          <w:marLeft w:val="0"/>
                          <w:marRight w:val="0"/>
                          <w:marTop w:val="0"/>
                          <w:marBottom w:val="0"/>
                          <w:divBdr>
                            <w:top w:val="single" w:sz="2" w:space="0" w:color="D9D9E3"/>
                            <w:left w:val="single" w:sz="2" w:space="0" w:color="D9D9E3"/>
                            <w:bottom w:val="single" w:sz="2" w:space="0" w:color="D9D9E3"/>
                            <w:right w:val="single" w:sz="2" w:space="0" w:color="D9D9E3"/>
                          </w:divBdr>
                          <w:divsChild>
                            <w:div w:id="3596224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5E0CF96450E08458EE73227B16B15F0" ma:contentTypeVersion="15" ma:contentTypeDescription="Creare un nuovo documento." ma:contentTypeScope="" ma:versionID="1b6d7da406a63f944bfed6bb017281cb">
  <xsd:schema xmlns:xsd="http://www.w3.org/2001/XMLSchema" xmlns:xs="http://www.w3.org/2001/XMLSchema" xmlns:p="http://schemas.microsoft.com/office/2006/metadata/properties" xmlns:ns3="5f913fd4-5ffb-4a7a-b2c7-17998dfc504b" xmlns:ns4="0c262b2a-1129-489d-8bdc-8c9abd58d6ca" targetNamespace="http://schemas.microsoft.com/office/2006/metadata/properties" ma:root="true" ma:fieldsID="199f2bd83434dc32317b42f6fed28581" ns3:_="" ns4:_="">
    <xsd:import namespace="5f913fd4-5ffb-4a7a-b2c7-17998dfc504b"/>
    <xsd:import namespace="0c262b2a-1129-489d-8bdc-8c9abd58d6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913fd4-5ffb-4a7a-b2c7-17998dfc504b"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262b2a-1129-489d-8bdc-8c9abd58d6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9491F-691F-403C-AB80-2A7A58156FC5}">
  <ds:schemaRefs>
    <ds:schemaRef ds:uri="http://schemas.microsoft.com/sharepoint/v3/contenttype/forms"/>
  </ds:schemaRefs>
</ds:datastoreItem>
</file>

<file path=customXml/itemProps2.xml><?xml version="1.0" encoding="utf-8"?>
<ds:datastoreItem xmlns:ds="http://schemas.openxmlformats.org/officeDocument/2006/customXml" ds:itemID="{7ABAB37E-8282-4979-8806-982F1152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913fd4-5ffb-4a7a-b2c7-17998dfc504b"/>
    <ds:schemaRef ds:uri="0c262b2a-1129-489d-8bdc-8c9abd58d6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DFD3AC-F054-42F6-B166-F2548FA0F8C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0c262b2a-1129-489d-8bdc-8c9abd58d6ca"/>
    <ds:schemaRef ds:uri="5f913fd4-5ffb-4a7a-b2c7-17998dfc504b"/>
    <ds:schemaRef ds:uri="http://www.w3.org/XML/1998/namespace"/>
  </ds:schemaRefs>
</ds:datastoreItem>
</file>

<file path=customXml/itemProps4.xml><?xml version="1.0" encoding="utf-8"?>
<ds:datastoreItem xmlns:ds="http://schemas.openxmlformats.org/officeDocument/2006/customXml" ds:itemID="{99FC9809-E403-4474-B86A-2C74D413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4</Pages>
  <Words>1084</Words>
  <Characters>6182</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Bruno</dc:creator>
  <cp:keywords/>
  <dc:description/>
  <cp:lastModifiedBy>maria cristina nicoli</cp:lastModifiedBy>
  <cp:revision>9</cp:revision>
  <dcterms:created xsi:type="dcterms:W3CDTF">2023-06-19T07:39:00Z</dcterms:created>
  <dcterms:modified xsi:type="dcterms:W3CDTF">2023-06-21T09:35:00Z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0x01010035E0CF96450E08458EE73227B16B15F0</vt:lpwstr>
  </property>
</Properties>
</file>